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F05" w:rsidRDefault="00923F05" w:rsidP="00923F05">
      <w:r>
        <w:rPr>
          <w:rFonts w:hint="eastAsia"/>
        </w:rPr>
        <w:t>急性出血性结膜炎预防控制技术指南（试</w:t>
      </w:r>
      <w:r>
        <w:rPr>
          <w:rFonts w:hint="eastAsia"/>
        </w:rPr>
        <w:t xml:space="preserve"> </w:t>
      </w:r>
      <w:r>
        <w:rPr>
          <w:rFonts w:hint="eastAsia"/>
        </w:rPr>
        <w:t>行）</w:t>
      </w:r>
      <w:r>
        <w:rPr>
          <w:rFonts w:hint="eastAsia"/>
        </w:rPr>
        <w:t xml:space="preserve"> </w:t>
      </w:r>
    </w:p>
    <w:p w:rsidR="00923F05" w:rsidRDefault="00923F05" w:rsidP="00923F05">
      <w:r>
        <w:rPr>
          <w:rFonts w:hint="eastAsia"/>
        </w:rPr>
        <w:t xml:space="preserve">  </w:t>
      </w:r>
      <w:r>
        <w:rPr>
          <w:rFonts w:hint="eastAsia"/>
        </w:rPr>
        <w:t>时间：</w:t>
      </w:r>
      <w:r>
        <w:rPr>
          <w:rFonts w:hint="eastAsia"/>
        </w:rPr>
        <w:t xml:space="preserve">2007-09-18   </w:t>
      </w:r>
      <w:r>
        <w:rPr>
          <w:rFonts w:hint="eastAsia"/>
        </w:rPr>
        <w:t>字体：大</w:t>
      </w:r>
      <w:r>
        <w:rPr>
          <w:rFonts w:hint="eastAsia"/>
        </w:rPr>
        <w:t xml:space="preserve"> </w:t>
      </w:r>
      <w:r>
        <w:rPr>
          <w:rFonts w:hint="eastAsia"/>
        </w:rPr>
        <w:t>中</w:t>
      </w:r>
      <w:r>
        <w:rPr>
          <w:rFonts w:hint="eastAsia"/>
        </w:rPr>
        <w:t xml:space="preserve"> </w:t>
      </w:r>
      <w:r>
        <w:rPr>
          <w:rFonts w:hint="eastAsia"/>
        </w:rPr>
        <w:t>小</w:t>
      </w:r>
      <w:r>
        <w:rPr>
          <w:rFonts w:hint="eastAsia"/>
        </w:rPr>
        <w:t xml:space="preserve">  </w:t>
      </w:r>
    </w:p>
    <w:p w:rsidR="00923F05" w:rsidRDefault="00923F05" w:rsidP="00923F05">
      <w:r>
        <w:t xml:space="preserve"> </w:t>
      </w:r>
    </w:p>
    <w:p w:rsidR="00923F05" w:rsidRDefault="00923F05" w:rsidP="00923F05">
      <w:r>
        <w:t xml:space="preserve">  </w:t>
      </w:r>
    </w:p>
    <w:p w:rsidR="00923F05" w:rsidRDefault="00923F05" w:rsidP="00923F05">
      <w:r>
        <w:rPr>
          <w:rFonts w:hint="eastAsia"/>
        </w:rPr>
        <w:t>急性出血性结膜炎预防控制技术指南</w:t>
      </w:r>
    </w:p>
    <w:p w:rsidR="00923F05" w:rsidRDefault="00923F05" w:rsidP="00923F05">
      <w:r>
        <w:rPr>
          <w:rFonts w:hint="eastAsia"/>
        </w:rPr>
        <w:t>（试</w:t>
      </w:r>
      <w:r>
        <w:rPr>
          <w:rFonts w:hint="eastAsia"/>
        </w:rPr>
        <w:t xml:space="preserve"> </w:t>
      </w:r>
      <w:r>
        <w:rPr>
          <w:rFonts w:hint="eastAsia"/>
        </w:rPr>
        <w:t>行）</w:t>
      </w:r>
    </w:p>
    <w:p w:rsidR="00923F05" w:rsidRDefault="00923F05" w:rsidP="00923F05"/>
    <w:p w:rsidR="00923F05" w:rsidRDefault="00923F05" w:rsidP="00923F05">
      <w:r>
        <w:rPr>
          <w:rFonts w:hint="eastAsia"/>
        </w:rPr>
        <w:t>急性出血性结膜炎</w:t>
      </w:r>
      <w:r>
        <w:rPr>
          <w:rFonts w:hint="eastAsia"/>
        </w:rPr>
        <w:t xml:space="preserve">(acute hemorrhagic conjunctivitis) </w:t>
      </w:r>
      <w:r>
        <w:rPr>
          <w:rFonts w:hint="eastAsia"/>
        </w:rPr>
        <w:t>也称为流行性出血性结膜炎，是主要由肠道病毒引起的，以结膜高度充血，常见结膜下出血及角膜上皮点状剥脱为主要临床特征的传染病。一般可在</w:t>
      </w:r>
      <w:r>
        <w:rPr>
          <w:rFonts w:hint="eastAsia"/>
        </w:rPr>
        <w:t>2</w:t>
      </w:r>
      <w:r>
        <w:rPr>
          <w:rFonts w:hint="eastAsia"/>
        </w:rPr>
        <w:t>～</w:t>
      </w:r>
      <w:r>
        <w:rPr>
          <w:rFonts w:hint="eastAsia"/>
        </w:rPr>
        <w:t>3</w:t>
      </w:r>
      <w:r>
        <w:rPr>
          <w:rFonts w:hint="eastAsia"/>
        </w:rPr>
        <w:t>周痊愈，属于自限性疾病，预后良好。该病全年均可发病，多见于夏秋季，各年龄组人群均可发病。主要通过接触传播，传染性极强，传播速度快，人群普遍易感，易导致流行或暴发。为指导各地做好急性出血性结膜炎疫情控制工作，制定本指南。</w:t>
      </w:r>
    </w:p>
    <w:p w:rsidR="00923F05" w:rsidRDefault="00923F05" w:rsidP="00923F05">
      <w:r>
        <w:rPr>
          <w:rFonts w:hint="eastAsia"/>
        </w:rPr>
        <w:t>一、病原学</w:t>
      </w:r>
    </w:p>
    <w:p w:rsidR="00923F05" w:rsidRDefault="00923F05" w:rsidP="00923F05">
      <w:r>
        <w:rPr>
          <w:rFonts w:hint="eastAsia"/>
        </w:rPr>
        <w:t>肠道病毒</w:t>
      </w:r>
      <w:r>
        <w:rPr>
          <w:rFonts w:hint="eastAsia"/>
        </w:rPr>
        <w:t>70</w:t>
      </w:r>
      <w:r>
        <w:rPr>
          <w:rFonts w:hint="eastAsia"/>
        </w:rPr>
        <w:t>型（</w:t>
      </w:r>
      <w:proofErr w:type="spellStart"/>
      <w:r>
        <w:rPr>
          <w:rFonts w:hint="eastAsia"/>
        </w:rPr>
        <w:t>Enterovirus</w:t>
      </w:r>
      <w:proofErr w:type="spellEnd"/>
      <w:r>
        <w:rPr>
          <w:rFonts w:hint="eastAsia"/>
        </w:rPr>
        <w:t xml:space="preserve"> type 70, EV70</w:t>
      </w:r>
      <w:r>
        <w:rPr>
          <w:rFonts w:hint="eastAsia"/>
        </w:rPr>
        <w:t>）和</w:t>
      </w:r>
      <w:proofErr w:type="gramStart"/>
      <w:r>
        <w:rPr>
          <w:rFonts w:hint="eastAsia"/>
        </w:rPr>
        <w:t>柯萨</w:t>
      </w:r>
      <w:proofErr w:type="gramEnd"/>
      <w:r>
        <w:rPr>
          <w:rFonts w:hint="eastAsia"/>
        </w:rPr>
        <w:t>奇病毒（</w:t>
      </w:r>
      <w:r>
        <w:rPr>
          <w:rFonts w:hint="eastAsia"/>
        </w:rPr>
        <w:t>Coxsackie virus</w:t>
      </w:r>
      <w:r>
        <w:rPr>
          <w:rFonts w:hint="eastAsia"/>
        </w:rPr>
        <w:t>）</w:t>
      </w:r>
      <w:r>
        <w:rPr>
          <w:rFonts w:hint="eastAsia"/>
        </w:rPr>
        <w:t>A</w:t>
      </w:r>
      <w:r>
        <w:rPr>
          <w:rFonts w:hint="eastAsia"/>
        </w:rPr>
        <w:t>组</w:t>
      </w:r>
      <w:r>
        <w:rPr>
          <w:rFonts w:hint="eastAsia"/>
        </w:rPr>
        <w:t>24</w:t>
      </w:r>
      <w:r>
        <w:rPr>
          <w:rFonts w:hint="eastAsia"/>
        </w:rPr>
        <w:t>型变种（</w:t>
      </w:r>
      <w:r>
        <w:rPr>
          <w:rFonts w:hint="eastAsia"/>
        </w:rPr>
        <w:t>CA24v</w:t>
      </w:r>
      <w:r>
        <w:rPr>
          <w:rFonts w:hint="eastAsia"/>
        </w:rPr>
        <w:t>）是急性出血性结膜炎的主要病原体。腺病毒</w:t>
      </w:r>
      <w:r>
        <w:rPr>
          <w:rFonts w:hint="eastAsia"/>
        </w:rPr>
        <w:t>11</w:t>
      </w:r>
      <w:r>
        <w:rPr>
          <w:rFonts w:hint="eastAsia"/>
        </w:rPr>
        <w:t>型也可引起该病。</w:t>
      </w:r>
    </w:p>
    <w:p w:rsidR="00923F05" w:rsidRDefault="00923F05" w:rsidP="00923F05">
      <w:r>
        <w:rPr>
          <w:rFonts w:hint="eastAsia"/>
        </w:rPr>
        <w:t>EV70</w:t>
      </w:r>
      <w:r>
        <w:rPr>
          <w:rFonts w:hint="eastAsia"/>
        </w:rPr>
        <w:t>属微小核糖核酸病毒科（</w:t>
      </w:r>
      <w:proofErr w:type="spellStart"/>
      <w:r>
        <w:rPr>
          <w:rFonts w:hint="eastAsia"/>
        </w:rPr>
        <w:t>Picornaviridae</w:t>
      </w:r>
      <w:proofErr w:type="spellEnd"/>
      <w:r>
        <w:rPr>
          <w:rFonts w:hint="eastAsia"/>
        </w:rPr>
        <w:t>），具有肠道病毒的理化及生物学特性。病毒呈球形，直径</w:t>
      </w:r>
      <w:r>
        <w:rPr>
          <w:rFonts w:hint="eastAsia"/>
        </w:rPr>
        <w:t>22nm</w:t>
      </w:r>
      <w:r>
        <w:rPr>
          <w:rFonts w:hint="eastAsia"/>
        </w:rPr>
        <w:t>～</w:t>
      </w:r>
      <w:r>
        <w:rPr>
          <w:rFonts w:hint="eastAsia"/>
        </w:rPr>
        <w:t>30nm</w:t>
      </w:r>
      <w:r>
        <w:rPr>
          <w:rFonts w:hint="eastAsia"/>
        </w:rPr>
        <w:t>，基因组为单链</w:t>
      </w:r>
      <w:r>
        <w:rPr>
          <w:rFonts w:hint="eastAsia"/>
        </w:rPr>
        <w:t>RNA</w:t>
      </w:r>
      <w:r>
        <w:rPr>
          <w:rFonts w:hint="eastAsia"/>
        </w:rPr>
        <w:t>，蛋白外壳呈对称排列的</w:t>
      </w:r>
      <w:r>
        <w:rPr>
          <w:rFonts w:hint="eastAsia"/>
        </w:rPr>
        <w:t>20</w:t>
      </w:r>
      <w:r>
        <w:rPr>
          <w:rFonts w:hint="eastAsia"/>
        </w:rPr>
        <w:t>面体，无包膜。病毒在敏感细胞</w:t>
      </w:r>
      <w:proofErr w:type="gramStart"/>
      <w:r>
        <w:rPr>
          <w:rFonts w:hint="eastAsia"/>
        </w:rPr>
        <w:t>胞</w:t>
      </w:r>
      <w:proofErr w:type="gramEnd"/>
      <w:r>
        <w:rPr>
          <w:rFonts w:hint="eastAsia"/>
        </w:rPr>
        <w:t>浆内繁殖。</w:t>
      </w:r>
      <w:r>
        <w:rPr>
          <w:rFonts w:hint="eastAsia"/>
        </w:rPr>
        <w:t>EV70</w:t>
      </w:r>
      <w:r>
        <w:rPr>
          <w:rFonts w:hint="eastAsia"/>
        </w:rPr>
        <w:t>的分离培养需用人胚肾细胞、人胚结</w:t>
      </w:r>
      <w:proofErr w:type="gramStart"/>
      <w:r>
        <w:rPr>
          <w:rFonts w:hint="eastAsia"/>
        </w:rPr>
        <w:t>膜组织</w:t>
      </w:r>
      <w:proofErr w:type="gramEnd"/>
      <w:r>
        <w:rPr>
          <w:rFonts w:hint="eastAsia"/>
        </w:rPr>
        <w:t>或</w:t>
      </w:r>
      <w:proofErr w:type="spellStart"/>
      <w:r>
        <w:rPr>
          <w:rFonts w:hint="eastAsia"/>
        </w:rPr>
        <w:t>HeLa</w:t>
      </w:r>
      <w:proofErr w:type="spellEnd"/>
      <w:r>
        <w:rPr>
          <w:rFonts w:hint="eastAsia"/>
        </w:rPr>
        <w:t>细胞较难分离。不同流行期病毒基因常有变异，可引起世界范围大流行。</w:t>
      </w:r>
      <w:r>
        <w:rPr>
          <w:rFonts w:hint="eastAsia"/>
        </w:rPr>
        <w:t>CA24v</w:t>
      </w:r>
      <w:r>
        <w:rPr>
          <w:rFonts w:hint="eastAsia"/>
        </w:rPr>
        <w:t>也属微小</w:t>
      </w:r>
      <w:r>
        <w:rPr>
          <w:rFonts w:hint="eastAsia"/>
        </w:rPr>
        <w:t>RNA</w:t>
      </w:r>
      <w:r>
        <w:rPr>
          <w:rFonts w:hint="eastAsia"/>
        </w:rPr>
        <w:t>病毒科，生物学特性基本同</w:t>
      </w:r>
      <w:r>
        <w:rPr>
          <w:rFonts w:hint="eastAsia"/>
        </w:rPr>
        <w:t>EV70</w:t>
      </w:r>
      <w:r>
        <w:rPr>
          <w:rFonts w:hint="eastAsia"/>
        </w:rPr>
        <w:t>，可用</w:t>
      </w:r>
      <w:proofErr w:type="spellStart"/>
      <w:r>
        <w:rPr>
          <w:rFonts w:hint="eastAsia"/>
        </w:rPr>
        <w:t>HeLa</w:t>
      </w:r>
      <w:proofErr w:type="spellEnd"/>
      <w:r>
        <w:rPr>
          <w:rFonts w:hint="eastAsia"/>
        </w:rPr>
        <w:t>细胞等多种传代细胞培养，易分离。曾引起亚洲、中南美等地区大流行。</w:t>
      </w:r>
    </w:p>
    <w:p w:rsidR="00923F05" w:rsidRDefault="00923F05" w:rsidP="00923F05">
      <w:r>
        <w:rPr>
          <w:rFonts w:hint="eastAsia"/>
        </w:rPr>
        <w:t xml:space="preserve">CA24v </w:t>
      </w:r>
      <w:r>
        <w:rPr>
          <w:rFonts w:hint="eastAsia"/>
        </w:rPr>
        <w:t>和</w:t>
      </w:r>
      <w:r>
        <w:rPr>
          <w:rFonts w:hint="eastAsia"/>
        </w:rPr>
        <w:t>EV70</w:t>
      </w:r>
      <w:r>
        <w:rPr>
          <w:rFonts w:hint="eastAsia"/>
        </w:rPr>
        <w:t>适合在温暖、潮湿的环境中生存与传播，均耐酸、耐乙醚、耐碘</w:t>
      </w:r>
      <w:proofErr w:type="gramStart"/>
      <w:r>
        <w:rPr>
          <w:rFonts w:hint="eastAsia"/>
        </w:rPr>
        <w:t>苷</w:t>
      </w:r>
      <w:proofErr w:type="gramEnd"/>
      <w:r>
        <w:rPr>
          <w:rFonts w:hint="eastAsia"/>
        </w:rPr>
        <w:t>。</w:t>
      </w:r>
      <w:r>
        <w:rPr>
          <w:rFonts w:hint="eastAsia"/>
        </w:rPr>
        <w:t>75%</w:t>
      </w:r>
      <w:r>
        <w:rPr>
          <w:rFonts w:hint="eastAsia"/>
        </w:rPr>
        <w:t>的酒精是有效的消毒剂。</w:t>
      </w:r>
    </w:p>
    <w:p w:rsidR="00923F05" w:rsidRDefault="00923F05" w:rsidP="00923F05">
      <w:r>
        <w:rPr>
          <w:rFonts w:hint="eastAsia"/>
        </w:rPr>
        <w:t>二、流行病学</w:t>
      </w:r>
    </w:p>
    <w:p w:rsidR="00923F05" w:rsidRDefault="00923F05" w:rsidP="00923F05">
      <w:r>
        <w:rPr>
          <w:rFonts w:hint="eastAsia"/>
        </w:rPr>
        <w:t>（一）传染源</w:t>
      </w:r>
    </w:p>
    <w:p w:rsidR="00923F05" w:rsidRDefault="00923F05" w:rsidP="00923F05">
      <w:r>
        <w:rPr>
          <w:rFonts w:hint="eastAsia"/>
        </w:rPr>
        <w:t>患者是本病的主要传染源，其眼部分泌物及泪液均含有病毒。</w:t>
      </w:r>
      <w:r w:rsidRPr="00F40451">
        <w:rPr>
          <w:rFonts w:hint="eastAsia"/>
          <w:color w:val="FF0000"/>
        </w:rPr>
        <w:t>发病后</w:t>
      </w:r>
      <w:r w:rsidRPr="00F40451">
        <w:rPr>
          <w:rFonts w:hint="eastAsia"/>
          <w:color w:val="FF0000"/>
        </w:rPr>
        <w:t>2</w:t>
      </w:r>
      <w:r w:rsidRPr="00F40451">
        <w:rPr>
          <w:rFonts w:hint="eastAsia"/>
          <w:color w:val="FF0000"/>
        </w:rPr>
        <w:t>周内传染性最强。该病潜伏期一般为</w:t>
      </w:r>
      <w:r w:rsidRPr="00F40451">
        <w:rPr>
          <w:rFonts w:hint="eastAsia"/>
          <w:color w:val="FF0000"/>
        </w:rPr>
        <w:t>12-48</w:t>
      </w:r>
      <w:r w:rsidRPr="00F40451">
        <w:rPr>
          <w:rFonts w:hint="eastAsia"/>
          <w:color w:val="FF0000"/>
        </w:rPr>
        <w:t>小时，最长可达</w:t>
      </w:r>
      <w:r w:rsidRPr="00F40451">
        <w:rPr>
          <w:rFonts w:hint="eastAsia"/>
          <w:color w:val="FF0000"/>
        </w:rPr>
        <w:t>6</w:t>
      </w:r>
      <w:r w:rsidRPr="00F40451">
        <w:rPr>
          <w:rFonts w:hint="eastAsia"/>
          <w:color w:val="FF0000"/>
        </w:rPr>
        <w:t>天。</w:t>
      </w:r>
    </w:p>
    <w:p w:rsidR="00923F05" w:rsidRDefault="00923F05" w:rsidP="00923F05">
      <w:r>
        <w:rPr>
          <w:rFonts w:hint="eastAsia"/>
        </w:rPr>
        <w:t>（二）传播途径</w:t>
      </w:r>
    </w:p>
    <w:p w:rsidR="00923F05" w:rsidRDefault="00923F05" w:rsidP="00923F05">
      <w:r>
        <w:rPr>
          <w:rFonts w:hint="eastAsia"/>
        </w:rPr>
        <w:t>该病主要是通过接触被患者眼部分泌物污染的手、物品或水等而发病，部分患者的咽部或粪便中也存在病毒。</w:t>
      </w:r>
    </w:p>
    <w:p w:rsidR="00923F05" w:rsidRDefault="00923F05" w:rsidP="00923F05">
      <w:r>
        <w:rPr>
          <w:rFonts w:hint="eastAsia"/>
        </w:rPr>
        <w:t>（三）人群易感性</w:t>
      </w:r>
    </w:p>
    <w:p w:rsidR="00923F05" w:rsidRDefault="00923F05" w:rsidP="00923F05">
      <w:r>
        <w:rPr>
          <w:rFonts w:hint="eastAsia"/>
        </w:rPr>
        <w:t>人群普遍易感，各年龄组均可感染发病。可以由</w:t>
      </w:r>
      <w:proofErr w:type="gramStart"/>
      <w:r>
        <w:rPr>
          <w:rFonts w:hint="eastAsia"/>
        </w:rPr>
        <w:t>不</w:t>
      </w:r>
      <w:proofErr w:type="gramEnd"/>
      <w:r>
        <w:rPr>
          <w:rFonts w:hint="eastAsia"/>
        </w:rPr>
        <w:t>同型别病毒单独感染发病，也可发生两种病毒混合感染。</w:t>
      </w:r>
      <w:r w:rsidRPr="00903590">
        <w:rPr>
          <w:rFonts w:hint="eastAsia"/>
          <w:color w:val="FF0000"/>
        </w:rPr>
        <w:t>病后免疫持久性差，患者病愈后，可以被不同病毒感染而再次发病，亦可能在间隔数年后被同一种病毒再次感染而发病。</w:t>
      </w:r>
    </w:p>
    <w:p w:rsidR="00923F05" w:rsidRDefault="00923F05" w:rsidP="00923F05">
      <w:r>
        <w:rPr>
          <w:rFonts w:hint="eastAsia"/>
        </w:rPr>
        <w:t>（四）流行特征</w:t>
      </w:r>
    </w:p>
    <w:p w:rsidR="00923F05" w:rsidRDefault="00923F05" w:rsidP="00923F05">
      <w:r>
        <w:rPr>
          <w:rFonts w:hint="eastAsia"/>
        </w:rPr>
        <w:t>该病曾在世界范围内发生多次流行。</w:t>
      </w:r>
      <w:r>
        <w:rPr>
          <w:rFonts w:hint="eastAsia"/>
        </w:rPr>
        <w:t>1969</w:t>
      </w:r>
      <w:r>
        <w:rPr>
          <w:rFonts w:hint="eastAsia"/>
        </w:rPr>
        <w:t>年本病首先在西非加纳暴发流行，沿西海岸迅猛蔓延到非洲大部分国家，几乎同时，印度尼西亚、新加坡、日本、印度等也暴发流行，很快波及亚洲大部分国家及欧洲、中东国家，</w:t>
      </w:r>
      <w:proofErr w:type="gramStart"/>
      <w:r>
        <w:rPr>
          <w:rFonts w:hint="eastAsia"/>
        </w:rPr>
        <w:t>澳州</w:t>
      </w:r>
      <w:proofErr w:type="gramEnd"/>
      <w:r>
        <w:rPr>
          <w:rFonts w:hint="eastAsia"/>
        </w:rPr>
        <w:t>、美洲也有流行报道。</w:t>
      </w:r>
      <w:r>
        <w:rPr>
          <w:rFonts w:hint="eastAsia"/>
        </w:rPr>
        <w:t>1971</w:t>
      </w:r>
      <w:r>
        <w:rPr>
          <w:rFonts w:hint="eastAsia"/>
        </w:rPr>
        <w:t>年我国首次发生该病的流行，除边远地区外，遍及包括香港、台湾在内的全国各省市。此后，在</w:t>
      </w:r>
      <w:r>
        <w:rPr>
          <w:rFonts w:hint="eastAsia"/>
        </w:rPr>
        <w:t>80</w:t>
      </w:r>
      <w:r>
        <w:rPr>
          <w:rFonts w:hint="eastAsia"/>
        </w:rPr>
        <w:t>年代和</w:t>
      </w:r>
      <w:r>
        <w:rPr>
          <w:rFonts w:hint="eastAsia"/>
        </w:rPr>
        <w:t>90</w:t>
      </w:r>
      <w:r>
        <w:rPr>
          <w:rFonts w:hint="eastAsia"/>
        </w:rPr>
        <w:t>年代，很多国家、地区及我国均有多次地区性小规模流行。</w:t>
      </w:r>
      <w:proofErr w:type="gramStart"/>
      <w:r>
        <w:rPr>
          <w:rFonts w:hint="eastAsia"/>
        </w:rPr>
        <w:t>柯萨</w:t>
      </w:r>
      <w:proofErr w:type="gramEnd"/>
      <w:r>
        <w:rPr>
          <w:rFonts w:hint="eastAsia"/>
        </w:rPr>
        <w:t>奇病毒</w:t>
      </w:r>
      <w:r>
        <w:rPr>
          <w:rFonts w:hint="eastAsia"/>
        </w:rPr>
        <w:t>A</w:t>
      </w:r>
      <w:r>
        <w:rPr>
          <w:rFonts w:hint="eastAsia"/>
        </w:rPr>
        <w:t>组</w:t>
      </w:r>
      <w:r>
        <w:rPr>
          <w:rFonts w:hint="eastAsia"/>
        </w:rPr>
        <w:t>24</w:t>
      </w:r>
      <w:r>
        <w:rPr>
          <w:rFonts w:hint="eastAsia"/>
        </w:rPr>
        <w:t>型与肠道病毒</w:t>
      </w:r>
      <w:r>
        <w:rPr>
          <w:rFonts w:hint="eastAsia"/>
        </w:rPr>
        <w:t>70</w:t>
      </w:r>
      <w:r>
        <w:rPr>
          <w:rFonts w:hint="eastAsia"/>
        </w:rPr>
        <w:t>型（</w:t>
      </w:r>
      <w:r>
        <w:rPr>
          <w:rFonts w:hint="eastAsia"/>
        </w:rPr>
        <w:t>EV70</w:t>
      </w:r>
      <w:r>
        <w:rPr>
          <w:rFonts w:hint="eastAsia"/>
        </w:rPr>
        <w:t>）可以同时或先后引起流行。</w:t>
      </w:r>
    </w:p>
    <w:p w:rsidR="00923F05" w:rsidRDefault="00923F05" w:rsidP="00923F05">
      <w:r>
        <w:rPr>
          <w:rFonts w:hint="eastAsia"/>
        </w:rPr>
        <w:t>该病全年均可发病，有明显的季节特点，以夏秋季多见。易在人口稠密、卫生条件差的地区流行，在托幼机构、学校、工厂企业等人群聚集的地方易发生暴发流行。医院门诊的交叉感染和口腔器械消毒不严格，也可造成传播。</w:t>
      </w:r>
    </w:p>
    <w:p w:rsidR="00923F05" w:rsidRDefault="00923F05" w:rsidP="00923F05">
      <w:r>
        <w:rPr>
          <w:rFonts w:hint="eastAsia"/>
        </w:rPr>
        <w:lastRenderedPageBreak/>
        <w:t>三、病例的诊断和治疗</w:t>
      </w:r>
    </w:p>
    <w:p w:rsidR="00923F05" w:rsidRDefault="00923F05" w:rsidP="00923F05">
      <w:r>
        <w:rPr>
          <w:rFonts w:hint="eastAsia"/>
        </w:rPr>
        <w:t>各级医疗机构医务人员可参考《急性出血性结膜炎诊疗方案》（附件</w:t>
      </w:r>
      <w:r>
        <w:rPr>
          <w:rFonts w:hint="eastAsia"/>
        </w:rPr>
        <w:t>1</w:t>
      </w:r>
      <w:r>
        <w:rPr>
          <w:rFonts w:hint="eastAsia"/>
        </w:rPr>
        <w:t>），进行诊疗。</w:t>
      </w:r>
    </w:p>
    <w:p w:rsidR="00923F05" w:rsidRDefault="00923F05" w:rsidP="00923F05">
      <w:r>
        <w:rPr>
          <w:rFonts w:hint="eastAsia"/>
        </w:rPr>
        <w:t>四、疫情报告</w:t>
      </w:r>
    </w:p>
    <w:p w:rsidR="00923F05" w:rsidRDefault="00923F05" w:rsidP="00923F05">
      <w:r>
        <w:rPr>
          <w:rFonts w:hint="eastAsia"/>
        </w:rPr>
        <w:t>出血性结膜炎是我国传染病法规定报告报告的丙类传染病。各级各类医疗机构发现病例及暴发疫情时，应严格按照《中华人民共和国传染病法》和《突发公共卫生事件与传染病疫情监测信息报告管理办法》的规定，进行疫情报告。</w:t>
      </w:r>
    </w:p>
    <w:p w:rsidR="00923F05" w:rsidRDefault="00923F05" w:rsidP="00923F05">
      <w:r>
        <w:rPr>
          <w:rFonts w:hint="eastAsia"/>
        </w:rPr>
        <w:t>五、流行病学调查</w:t>
      </w:r>
    </w:p>
    <w:p w:rsidR="00923F05" w:rsidRDefault="00923F05" w:rsidP="00923F05">
      <w:r>
        <w:rPr>
          <w:rFonts w:hint="eastAsia"/>
        </w:rPr>
        <w:t>疾病预防控制机构接到暴发疫情报告后，可开展流行病学调查，重点调查分析引起暴发、流行的危险因素，阐明疾病传播的特点，以提高疫情控制措施的针对性。</w:t>
      </w:r>
    </w:p>
    <w:p w:rsidR="00923F05" w:rsidRDefault="00923F05" w:rsidP="00923F05">
      <w:r>
        <w:rPr>
          <w:rFonts w:hint="eastAsia"/>
        </w:rPr>
        <w:t>六、实验室检测</w:t>
      </w:r>
    </w:p>
    <w:p w:rsidR="00923F05" w:rsidRDefault="00923F05" w:rsidP="00923F05">
      <w:r>
        <w:rPr>
          <w:rFonts w:hint="eastAsia"/>
        </w:rPr>
        <w:t>发生急性出血性结膜炎暴发或流行时，各地可根据实验室条件，开展急性出血性结膜炎病原学检测工作，掌握流行毒株的特征。标本的采集、包装、运送和检测可参照《急性出血性结膜炎实验室检测方案》（附件</w:t>
      </w:r>
      <w:r>
        <w:rPr>
          <w:rFonts w:hint="eastAsia"/>
        </w:rPr>
        <w:t>2</w:t>
      </w:r>
      <w:r>
        <w:rPr>
          <w:rFonts w:hint="eastAsia"/>
        </w:rPr>
        <w:t>）。</w:t>
      </w:r>
    </w:p>
    <w:p w:rsidR="00923F05" w:rsidRDefault="00923F05" w:rsidP="00923F05">
      <w:r>
        <w:rPr>
          <w:rFonts w:hint="eastAsia"/>
        </w:rPr>
        <w:t>七、预防控制措施</w:t>
      </w:r>
    </w:p>
    <w:p w:rsidR="00923F05" w:rsidRDefault="00923F05" w:rsidP="00923F05">
      <w:r>
        <w:rPr>
          <w:rFonts w:hint="eastAsia"/>
        </w:rPr>
        <w:t>该病没有特异性的预防措施。发生疾病暴发或流行时，各级医疗卫生机构应在做好病例管理工作的同时，积极开展健康教育，指导公众做好个人预防，保持良好个人卫生习惯。</w:t>
      </w:r>
    </w:p>
    <w:p w:rsidR="00923F05" w:rsidRDefault="00923F05" w:rsidP="00923F05">
      <w:r>
        <w:rPr>
          <w:rFonts w:hint="eastAsia"/>
        </w:rPr>
        <w:t>（一）对病人进行规范治疗，防止眼部并发症发生，病人一般不需住院治疗。</w:t>
      </w:r>
    </w:p>
    <w:p w:rsidR="00923F05" w:rsidRDefault="00923F05" w:rsidP="00923F05">
      <w:r>
        <w:rPr>
          <w:rFonts w:hint="eastAsia"/>
        </w:rPr>
        <w:t>（二）病人病后</w:t>
      </w:r>
      <w:r>
        <w:rPr>
          <w:rFonts w:hint="eastAsia"/>
        </w:rPr>
        <w:t>7</w:t>
      </w:r>
      <w:r>
        <w:rPr>
          <w:rFonts w:hint="eastAsia"/>
        </w:rPr>
        <w:t>～</w:t>
      </w:r>
      <w:r>
        <w:rPr>
          <w:rFonts w:hint="eastAsia"/>
        </w:rPr>
        <w:t>10</w:t>
      </w:r>
      <w:r>
        <w:rPr>
          <w:rFonts w:hint="eastAsia"/>
        </w:rPr>
        <w:t>天内，应尽量居家治疗休息，减少公共场所活动。</w:t>
      </w:r>
    </w:p>
    <w:p w:rsidR="00923F05" w:rsidRDefault="00923F05" w:rsidP="00923F05">
      <w:r>
        <w:rPr>
          <w:rFonts w:hint="eastAsia"/>
        </w:rPr>
        <w:t xml:space="preserve"> (</w:t>
      </w:r>
      <w:r>
        <w:rPr>
          <w:rFonts w:hint="eastAsia"/>
        </w:rPr>
        <w:t>三</w:t>
      </w:r>
      <w:r>
        <w:rPr>
          <w:rFonts w:hint="eastAsia"/>
        </w:rPr>
        <w:t xml:space="preserve">) </w:t>
      </w:r>
      <w:r>
        <w:rPr>
          <w:rFonts w:hint="eastAsia"/>
        </w:rPr>
        <w:t>病人接触过的物品应擦拭消毒、煮沸消毒或开水浇烫。病人的洗漱用品要严格做到与其他家庭成员或同居室人员分开，不能混用，避免交叉污染。如接触病人使用过的物品，应充分清洁或消毒手部。</w:t>
      </w:r>
    </w:p>
    <w:p w:rsidR="00923F05" w:rsidRDefault="00923F05" w:rsidP="00923F05">
      <w:r>
        <w:rPr>
          <w:rFonts w:hint="eastAsia"/>
        </w:rPr>
        <w:t>（四）发生疾病暴发或流行时，学校和托幼机构要强化晨检制度，工厂等集体机构要建立健康检视制度。一旦发现病人，应要求病人脱离学习、工作环境，居家治疗休息。</w:t>
      </w:r>
    </w:p>
    <w:p w:rsidR="00923F05" w:rsidRDefault="00923F05" w:rsidP="00923F05">
      <w:r>
        <w:rPr>
          <w:rFonts w:hint="eastAsia"/>
        </w:rPr>
        <w:t>（五）医疗机构应加强预检分诊和消毒措施的落实。医务人员检治病人后，必须认真消毒双手，未对双手消毒前，不得再接触其他病人。诊疗病人过程中所使用的仪器、物品要擦拭消毒。疾病流行期间，医院应专辟诊室或诊台接诊病人，避免交叉感染。</w:t>
      </w:r>
    </w:p>
    <w:p w:rsidR="00923F05" w:rsidRDefault="00923F05" w:rsidP="00923F05">
      <w:r>
        <w:rPr>
          <w:rFonts w:hint="eastAsia"/>
        </w:rPr>
        <w:t>（六）加强对游泳池、浴池、理发室、旅馆的卫生管理与监督。劝阻患者进入公共场所或参与社交活动。暴发流行期间，相关管理部门可根据疫情控制需要，关闭游泳池、浴池等公共场所。</w:t>
      </w:r>
    </w:p>
    <w:p w:rsidR="00923F05" w:rsidRDefault="00923F05" w:rsidP="00923F05">
      <w:r>
        <w:rPr>
          <w:rFonts w:hint="eastAsia"/>
        </w:rPr>
        <w:t>（七）平时要加强健康教育，</w:t>
      </w:r>
      <w:proofErr w:type="gramStart"/>
      <w:r>
        <w:rPr>
          <w:rFonts w:hint="eastAsia"/>
        </w:rPr>
        <w:t>普及手卫生</w:t>
      </w:r>
      <w:proofErr w:type="gramEnd"/>
      <w:r>
        <w:rPr>
          <w:rFonts w:hint="eastAsia"/>
        </w:rPr>
        <w:t>和爱眼护眼知识，养成勤洗手、不共用毛巾脸盆等个人生活用品的卫生习惯。</w:t>
      </w:r>
    </w:p>
    <w:p w:rsidR="00923F05" w:rsidRDefault="00923F05" w:rsidP="00923F05">
      <w:r>
        <w:rPr>
          <w:rFonts w:hint="eastAsia"/>
        </w:rPr>
        <w:t>（八）一般不宜采用集体滴眼药等方式，进行该病的群体预防。</w:t>
      </w:r>
    </w:p>
    <w:p w:rsidR="00923F05" w:rsidRDefault="00923F05" w:rsidP="00923F05">
      <w:r>
        <w:t xml:space="preserve">                                                        </w:t>
      </w:r>
    </w:p>
    <w:p w:rsidR="00923F05" w:rsidRDefault="00923F05" w:rsidP="00923F05"/>
    <w:p w:rsidR="00923F05" w:rsidRDefault="00923F05" w:rsidP="00923F05">
      <w:r>
        <w:rPr>
          <w:rFonts w:hint="eastAsia"/>
        </w:rPr>
        <w:t>附件：</w:t>
      </w:r>
    </w:p>
    <w:p w:rsidR="00923F05" w:rsidRDefault="00923F05" w:rsidP="00923F05">
      <w:r>
        <w:rPr>
          <w:rFonts w:hint="eastAsia"/>
        </w:rPr>
        <w:t>附件</w:t>
      </w:r>
      <w:r>
        <w:rPr>
          <w:rFonts w:hint="eastAsia"/>
        </w:rPr>
        <w:t>1</w:t>
      </w:r>
      <w:r>
        <w:rPr>
          <w:rFonts w:hint="eastAsia"/>
        </w:rPr>
        <w:t>急性出血性结膜炎诊疗方案</w:t>
      </w:r>
    </w:p>
    <w:p w:rsidR="00923F05" w:rsidRDefault="00923F05" w:rsidP="00923F05">
      <w:r>
        <w:rPr>
          <w:rFonts w:hint="eastAsia"/>
        </w:rPr>
        <w:t>附件</w:t>
      </w:r>
      <w:r>
        <w:rPr>
          <w:rFonts w:hint="eastAsia"/>
        </w:rPr>
        <w:t>2</w:t>
      </w:r>
      <w:r>
        <w:rPr>
          <w:rFonts w:hint="eastAsia"/>
        </w:rPr>
        <w:t>急性出血性结膜炎实验室检测方案</w:t>
      </w:r>
    </w:p>
    <w:p w:rsidR="00923F05" w:rsidRDefault="00923F05" w:rsidP="00923F05"/>
    <w:p w:rsidR="00923F05" w:rsidRDefault="00923F05" w:rsidP="00923F05"/>
    <w:p w:rsidR="00923F05" w:rsidRDefault="00923F05" w:rsidP="00923F05">
      <w:r>
        <w:t xml:space="preserve"> </w:t>
      </w:r>
    </w:p>
    <w:p w:rsidR="00923F05" w:rsidRDefault="00923F05" w:rsidP="00923F05"/>
    <w:p w:rsidR="00923F05" w:rsidRDefault="00923F05" w:rsidP="00923F05">
      <w:r>
        <w:rPr>
          <w:rFonts w:hint="eastAsia"/>
        </w:rPr>
        <w:t>附件</w:t>
      </w:r>
      <w:r>
        <w:rPr>
          <w:rFonts w:hint="eastAsia"/>
        </w:rPr>
        <w:t>1</w:t>
      </w:r>
    </w:p>
    <w:p w:rsidR="00923F05" w:rsidRDefault="00923F05" w:rsidP="00923F05"/>
    <w:p w:rsidR="00923F05" w:rsidRDefault="00923F05" w:rsidP="00923F05">
      <w:r>
        <w:rPr>
          <w:rFonts w:hint="eastAsia"/>
        </w:rPr>
        <w:t>急性出血性结膜炎诊疗方案</w:t>
      </w:r>
    </w:p>
    <w:p w:rsidR="00923F05" w:rsidRDefault="00923F05" w:rsidP="00923F05"/>
    <w:p w:rsidR="00923F05" w:rsidRDefault="00923F05" w:rsidP="00923F05">
      <w:r>
        <w:rPr>
          <w:rFonts w:hint="eastAsia"/>
        </w:rPr>
        <w:t>一、诊断</w:t>
      </w:r>
    </w:p>
    <w:p w:rsidR="00923F05" w:rsidRDefault="00923F05" w:rsidP="00923F05">
      <w:r>
        <w:rPr>
          <w:rFonts w:hint="eastAsia"/>
        </w:rPr>
        <w:t>根据流行病学、病史、临床症状、体征，结合一般实验室检查对急性出血性结膜炎</w:t>
      </w:r>
      <w:proofErr w:type="gramStart"/>
      <w:r>
        <w:rPr>
          <w:rFonts w:hint="eastAsia"/>
        </w:rPr>
        <w:t>作出</w:t>
      </w:r>
      <w:proofErr w:type="gramEnd"/>
      <w:r>
        <w:rPr>
          <w:rFonts w:hint="eastAsia"/>
        </w:rPr>
        <w:t>临床诊断。</w:t>
      </w:r>
    </w:p>
    <w:p w:rsidR="00923F05" w:rsidRDefault="00923F05" w:rsidP="00923F05">
      <w:r>
        <w:rPr>
          <w:rFonts w:hint="eastAsia"/>
        </w:rPr>
        <w:t>（一）诊断依据</w:t>
      </w:r>
    </w:p>
    <w:p w:rsidR="00923F05" w:rsidRDefault="00923F05" w:rsidP="00923F05">
      <w:r>
        <w:rPr>
          <w:rFonts w:hint="eastAsia"/>
        </w:rPr>
        <w:t>1</w:t>
      </w:r>
      <w:r>
        <w:rPr>
          <w:rFonts w:hint="eastAsia"/>
        </w:rPr>
        <w:t>．流行病学史</w:t>
      </w:r>
    </w:p>
    <w:p w:rsidR="00923F05" w:rsidRDefault="00923F05" w:rsidP="00923F05">
      <w:r>
        <w:rPr>
          <w:rFonts w:hint="eastAsia"/>
        </w:rPr>
        <w:t xml:space="preserve">1.1 </w:t>
      </w:r>
      <w:r>
        <w:rPr>
          <w:rFonts w:hint="eastAsia"/>
        </w:rPr>
        <w:t>本病易导致流行或暴发，以夏秋季常见。</w:t>
      </w:r>
    </w:p>
    <w:p w:rsidR="00923F05" w:rsidRDefault="00923F05" w:rsidP="00923F05">
      <w:r>
        <w:rPr>
          <w:rFonts w:hint="eastAsia"/>
        </w:rPr>
        <w:t>1.2</w:t>
      </w:r>
      <w:r>
        <w:rPr>
          <w:rFonts w:hint="eastAsia"/>
        </w:rPr>
        <w:t>患者多有明显的接触感染史。健康人可经接触患者眼部分泌物污染的手、物品或水而感染。</w:t>
      </w:r>
    </w:p>
    <w:p w:rsidR="00923F05" w:rsidRDefault="00923F05" w:rsidP="00923F05">
      <w:r>
        <w:rPr>
          <w:rFonts w:hint="eastAsia"/>
        </w:rPr>
        <w:t>2.</w:t>
      </w:r>
      <w:r>
        <w:rPr>
          <w:rFonts w:hint="eastAsia"/>
        </w:rPr>
        <w:t>临床表现</w:t>
      </w:r>
    </w:p>
    <w:p w:rsidR="00923F05" w:rsidRDefault="00923F05" w:rsidP="00923F05">
      <w:r>
        <w:rPr>
          <w:rFonts w:hint="eastAsia"/>
        </w:rPr>
        <w:t xml:space="preserve">2.1 </w:t>
      </w:r>
      <w:r>
        <w:rPr>
          <w:rFonts w:hint="eastAsia"/>
        </w:rPr>
        <w:t>临床症状：潜伏期短，起病急剧，自觉症状明显，双眼先后或同时患病；有剧烈的异物感、眼红、眼刺痛、畏光、流泪等刺激症状；早期分泌物为水性，重者带淡红色，继而为粘液性。</w:t>
      </w:r>
    </w:p>
    <w:p w:rsidR="00923F05" w:rsidRDefault="00923F05" w:rsidP="00923F05">
      <w:r>
        <w:rPr>
          <w:rFonts w:hint="eastAsia"/>
        </w:rPr>
        <w:t xml:space="preserve">2.2 </w:t>
      </w:r>
      <w:r>
        <w:rPr>
          <w:rFonts w:hint="eastAsia"/>
        </w:rPr>
        <w:t>体征：眼睑红肿，</w:t>
      </w:r>
      <w:proofErr w:type="gramStart"/>
      <w:r>
        <w:rPr>
          <w:rFonts w:hint="eastAsia"/>
        </w:rPr>
        <w:t>睑</w:t>
      </w:r>
      <w:proofErr w:type="gramEnd"/>
      <w:r>
        <w:rPr>
          <w:rFonts w:hint="eastAsia"/>
        </w:rPr>
        <w:t>、球结膜中、高度充血，多伴结膜下点、片状出血。早期角膜上皮点状剥脱，荧光素染色后裂隙灯检查可见角膜弥漫散在细小</w:t>
      </w:r>
      <w:proofErr w:type="gramStart"/>
      <w:r>
        <w:rPr>
          <w:rFonts w:hint="eastAsia"/>
        </w:rPr>
        <w:t>点状着</w:t>
      </w:r>
      <w:proofErr w:type="gramEnd"/>
      <w:r>
        <w:rPr>
          <w:rFonts w:hint="eastAsia"/>
        </w:rPr>
        <w:t>染。</w:t>
      </w:r>
    </w:p>
    <w:p w:rsidR="00923F05" w:rsidRDefault="00923F05" w:rsidP="00923F05">
      <w:r>
        <w:rPr>
          <w:rFonts w:hint="eastAsia"/>
        </w:rPr>
        <w:t>3</w:t>
      </w:r>
      <w:r>
        <w:rPr>
          <w:rFonts w:hint="eastAsia"/>
        </w:rPr>
        <w:t>．实验室检测</w:t>
      </w:r>
    </w:p>
    <w:p w:rsidR="00923F05" w:rsidRDefault="00923F05" w:rsidP="00923F05">
      <w:r>
        <w:rPr>
          <w:rFonts w:hint="eastAsia"/>
        </w:rPr>
        <w:t xml:space="preserve">3.1 </w:t>
      </w:r>
      <w:r>
        <w:rPr>
          <w:rFonts w:hint="eastAsia"/>
        </w:rPr>
        <w:t>结膜细胞学检查见单核细胞反应为主，以排除细菌性感染。</w:t>
      </w:r>
    </w:p>
    <w:p w:rsidR="00923F05" w:rsidRDefault="00923F05" w:rsidP="00923F05">
      <w:r>
        <w:rPr>
          <w:rFonts w:hint="eastAsia"/>
        </w:rPr>
        <w:t xml:space="preserve">3.2 </w:t>
      </w:r>
      <w:r>
        <w:rPr>
          <w:rFonts w:hint="eastAsia"/>
        </w:rPr>
        <w:t>结膜拭子涂擦或结膜刮取物培养分离出病毒，并应用微量中和实验鉴定为</w:t>
      </w:r>
      <w:r>
        <w:rPr>
          <w:rFonts w:hint="eastAsia"/>
        </w:rPr>
        <w:t>CA24v</w:t>
      </w:r>
      <w:r>
        <w:rPr>
          <w:rFonts w:hint="eastAsia"/>
        </w:rPr>
        <w:t>或</w:t>
      </w:r>
      <w:r>
        <w:rPr>
          <w:rFonts w:hint="eastAsia"/>
        </w:rPr>
        <w:t>EV70</w:t>
      </w:r>
      <w:r>
        <w:rPr>
          <w:rFonts w:hint="eastAsia"/>
        </w:rPr>
        <w:t>（见附件</w:t>
      </w:r>
      <w:r>
        <w:rPr>
          <w:rFonts w:hint="eastAsia"/>
        </w:rPr>
        <w:t>2</w:t>
      </w:r>
      <w:r>
        <w:rPr>
          <w:rFonts w:hint="eastAsia"/>
        </w:rPr>
        <w:t>）。</w:t>
      </w:r>
    </w:p>
    <w:p w:rsidR="00923F05" w:rsidRDefault="00923F05" w:rsidP="00923F05">
      <w:r>
        <w:rPr>
          <w:rFonts w:hint="eastAsia"/>
        </w:rPr>
        <w:t xml:space="preserve">3.3 </w:t>
      </w:r>
      <w:r>
        <w:rPr>
          <w:rFonts w:hint="eastAsia"/>
        </w:rPr>
        <w:t>结膜细胞涂片或细胞培养物涂片间接免疫荧光技术检测，查见</w:t>
      </w:r>
      <w:r>
        <w:rPr>
          <w:rFonts w:hint="eastAsia"/>
        </w:rPr>
        <w:t>CA24v</w:t>
      </w:r>
      <w:r>
        <w:rPr>
          <w:rFonts w:hint="eastAsia"/>
        </w:rPr>
        <w:t>或</w:t>
      </w:r>
      <w:r>
        <w:rPr>
          <w:rFonts w:hint="eastAsia"/>
        </w:rPr>
        <w:t>EV70</w:t>
      </w:r>
      <w:r>
        <w:rPr>
          <w:rFonts w:hint="eastAsia"/>
        </w:rPr>
        <w:t>抗原（见附件</w:t>
      </w:r>
      <w:r>
        <w:rPr>
          <w:rFonts w:hint="eastAsia"/>
        </w:rPr>
        <w:t>2</w:t>
      </w:r>
      <w:r>
        <w:rPr>
          <w:rFonts w:hint="eastAsia"/>
        </w:rPr>
        <w:t>）。</w:t>
      </w:r>
    </w:p>
    <w:p w:rsidR="00923F05" w:rsidRDefault="00923F05" w:rsidP="00923F05">
      <w:r>
        <w:rPr>
          <w:rFonts w:hint="eastAsia"/>
        </w:rPr>
        <w:t xml:space="preserve">3.4 </w:t>
      </w:r>
      <w:r>
        <w:rPr>
          <w:rFonts w:hint="eastAsia"/>
        </w:rPr>
        <w:t>双相血清学检查，病人恢复期血清抗</w:t>
      </w:r>
      <w:r>
        <w:rPr>
          <w:rFonts w:hint="eastAsia"/>
        </w:rPr>
        <w:t>CA24v</w:t>
      </w:r>
      <w:r>
        <w:rPr>
          <w:rFonts w:hint="eastAsia"/>
        </w:rPr>
        <w:t>或抗</w:t>
      </w:r>
      <w:r>
        <w:rPr>
          <w:rFonts w:hint="eastAsia"/>
        </w:rPr>
        <w:t>EV70</w:t>
      </w:r>
      <w:r>
        <w:rPr>
          <w:rFonts w:hint="eastAsia"/>
        </w:rPr>
        <w:t>抗体比急性期血清抗体滴度升高≥</w:t>
      </w:r>
      <w:r>
        <w:rPr>
          <w:rFonts w:hint="eastAsia"/>
        </w:rPr>
        <w:t>4</w:t>
      </w:r>
      <w:r>
        <w:rPr>
          <w:rFonts w:hint="eastAsia"/>
        </w:rPr>
        <w:t>倍（见附件</w:t>
      </w:r>
      <w:r>
        <w:rPr>
          <w:rFonts w:hint="eastAsia"/>
        </w:rPr>
        <w:t>3</w:t>
      </w:r>
      <w:r>
        <w:rPr>
          <w:rFonts w:hint="eastAsia"/>
        </w:rPr>
        <w:t>）。</w:t>
      </w:r>
    </w:p>
    <w:p w:rsidR="00923F05" w:rsidRDefault="00923F05" w:rsidP="00923F05">
      <w:r>
        <w:rPr>
          <w:rFonts w:hint="eastAsia"/>
        </w:rPr>
        <w:t>（二）诊断原则</w:t>
      </w:r>
    </w:p>
    <w:p w:rsidR="00923F05" w:rsidRDefault="00923F05" w:rsidP="00923F05">
      <w:r>
        <w:rPr>
          <w:rFonts w:hint="eastAsia"/>
        </w:rPr>
        <w:t>根据流行病学、病史、临床症状、体征，结合结膜细胞学检查</w:t>
      </w:r>
      <w:proofErr w:type="gramStart"/>
      <w:r>
        <w:rPr>
          <w:rFonts w:hint="eastAsia"/>
        </w:rPr>
        <w:t>作出</w:t>
      </w:r>
      <w:proofErr w:type="gramEnd"/>
      <w:r>
        <w:rPr>
          <w:rFonts w:hint="eastAsia"/>
        </w:rPr>
        <w:t>临床诊断。</w:t>
      </w:r>
    </w:p>
    <w:p w:rsidR="00923F05" w:rsidRDefault="00923F05" w:rsidP="00923F05">
      <w:r>
        <w:rPr>
          <w:rFonts w:hint="eastAsia"/>
        </w:rPr>
        <w:t>根据病原学检查分离出</w:t>
      </w:r>
      <w:r>
        <w:rPr>
          <w:rFonts w:hint="eastAsia"/>
        </w:rPr>
        <w:t>CA24v</w:t>
      </w:r>
      <w:r>
        <w:rPr>
          <w:rFonts w:hint="eastAsia"/>
        </w:rPr>
        <w:t>或</w:t>
      </w:r>
      <w:r>
        <w:rPr>
          <w:rFonts w:hint="eastAsia"/>
        </w:rPr>
        <w:t>EV70</w:t>
      </w:r>
      <w:r>
        <w:rPr>
          <w:rFonts w:hint="eastAsia"/>
        </w:rPr>
        <w:t>病毒；或间接免疫荧光技术检测出病毒抗原；或双相血清学检查，患者恢复期血清特异性中和抗体滴度较急性期血清特异性中和抗体滴度升高≥</w:t>
      </w:r>
      <w:r>
        <w:rPr>
          <w:rFonts w:hint="eastAsia"/>
        </w:rPr>
        <w:t>4</w:t>
      </w:r>
      <w:r>
        <w:rPr>
          <w:rFonts w:hint="eastAsia"/>
        </w:rPr>
        <w:t>倍，结合临床诊断进行确诊。</w:t>
      </w:r>
    </w:p>
    <w:p w:rsidR="00923F05" w:rsidRDefault="00923F05" w:rsidP="00923F05">
      <w:r>
        <w:rPr>
          <w:rFonts w:hint="eastAsia"/>
        </w:rPr>
        <w:t>（四）诊断标准</w:t>
      </w:r>
    </w:p>
    <w:p w:rsidR="00923F05" w:rsidRDefault="00923F05" w:rsidP="00923F05">
      <w:r>
        <w:rPr>
          <w:rFonts w:hint="eastAsia"/>
        </w:rPr>
        <w:t>疑似病例：应同时符合</w:t>
      </w:r>
      <w:r>
        <w:rPr>
          <w:rFonts w:hint="eastAsia"/>
        </w:rPr>
        <w:t>1</w:t>
      </w:r>
      <w:r>
        <w:rPr>
          <w:rFonts w:hint="eastAsia"/>
        </w:rPr>
        <w:t>和</w:t>
      </w:r>
      <w:r>
        <w:rPr>
          <w:rFonts w:hint="eastAsia"/>
        </w:rPr>
        <w:t>2</w:t>
      </w:r>
      <w:r>
        <w:rPr>
          <w:rFonts w:hint="eastAsia"/>
        </w:rPr>
        <w:t>；</w:t>
      </w:r>
    </w:p>
    <w:p w:rsidR="00923F05" w:rsidRDefault="00923F05" w:rsidP="00923F05">
      <w:r>
        <w:rPr>
          <w:rFonts w:hint="eastAsia"/>
        </w:rPr>
        <w:t>临床诊断病例：应同时符合</w:t>
      </w:r>
      <w:r>
        <w:rPr>
          <w:rFonts w:hint="eastAsia"/>
        </w:rPr>
        <w:t>1</w:t>
      </w:r>
      <w:r>
        <w:rPr>
          <w:rFonts w:hint="eastAsia"/>
        </w:rPr>
        <w:t>、</w:t>
      </w:r>
      <w:r>
        <w:rPr>
          <w:rFonts w:hint="eastAsia"/>
        </w:rPr>
        <w:t>2</w:t>
      </w:r>
      <w:r>
        <w:rPr>
          <w:rFonts w:hint="eastAsia"/>
        </w:rPr>
        <w:t>和</w:t>
      </w:r>
      <w:r>
        <w:rPr>
          <w:rFonts w:hint="eastAsia"/>
        </w:rPr>
        <w:t>3.1</w:t>
      </w:r>
      <w:r>
        <w:rPr>
          <w:rFonts w:hint="eastAsia"/>
        </w:rPr>
        <w:t>；</w:t>
      </w:r>
    </w:p>
    <w:p w:rsidR="00923F05" w:rsidRDefault="00923F05" w:rsidP="00923F05">
      <w:r>
        <w:rPr>
          <w:rFonts w:hint="eastAsia"/>
        </w:rPr>
        <w:t>确诊病例：应同时符合</w:t>
      </w:r>
      <w:r>
        <w:rPr>
          <w:rFonts w:hint="eastAsia"/>
        </w:rPr>
        <w:t>1</w:t>
      </w:r>
      <w:r>
        <w:rPr>
          <w:rFonts w:hint="eastAsia"/>
        </w:rPr>
        <w:t>、</w:t>
      </w:r>
      <w:r>
        <w:rPr>
          <w:rFonts w:hint="eastAsia"/>
        </w:rPr>
        <w:t>2</w:t>
      </w:r>
      <w:r>
        <w:rPr>
          <w:rFonts w:hint="eastAsia"/>
        </w:rPr>
        <w:t>及</w:t>
      </w:r>
      <w:r>
        <w:rPr>
          <w:rFonts w:hint="eastAsia"/>
        </w:rPr>
        <w:t>3.2</w:t>
      </w:r>
      <w:r>
        <w:rPr>
          <w:rFonts w:hint="eastAsia"/>
        </w:rPr>
        <w:t>、</w:t>
      </w:r>
      <w:r>
        <w:rPr>
          <w:rFonts w:hint="eastAsia"/>
        </w:rPr>
        <w:t>3.3</w:t>
      </w:r>
      <w:r>
        <w:rPr>
          <w:rFonts w:hint="eastAsia"/>
        </w:rPr>
        <w:t>、</w:t>
      </w:r>
      <w:r>
        <w:rPr>
          <w:rFonts w:hint="eastAsia"/>
        </w:rPr>
        <w:t>3.4</w:t>
      </w:r>
      <w:r>
        <w:rPr>
          <w:rFonts w:hint="eastAsia"/>
        </w:rPr>
        <w:t>中任何一项。</w:t>
      </w:r>
    </w:p>
    <w:p w:rsidR="00923F05" w:rsidRDefault="00923F05" w:rsidP="00923F05">
      <w:r>
        <w:rPr>
          <w:rFonts w:hint="eastAsia"/>
        </w:rPr>
        <w:t>(</w:t>
      </w:r>
      <w:r>
        <w:rPr>
          <w:rFonts w:hint="eastAsia"/>
        </w:rPr>
        <w:t>五</w:t>
      </w:r>
      <w:r>
        <w:rPr>
          <w:rFonts w:hint="eastAsia"/>
        </w:rPr>
        <w:t xml:space="preserve">) </w:t>
      </w:r>
      <w:r>
        <w:rPr>
          <w:rFonts w:hint="eastAsia"/>
        </w:rPr>
        <w:t>鉴别诊断</w:t>
      </w:r>
    </w:p>
    <w:p w:rsidR="00923F05" w:rsidRDefault="00923F05" w:rsidP="00923F05">
      <w:r>
        <w:rPr>
          <w:rFonts w:hint="eastAsia"/>
        </w:rPr>
        <w:t>与流行性角结膜炎、急性卡他性结膜炎、衣原体性结膜炎相鉴别。</w:t>
      </w:r>
    </w:p>
    <w:p w:rsidR="00923F05" w:rsidRDefault="00923F05" w:rsidP="00923F05">
      <w:r>
        <w:rPr>
          <w:rFonts w:hint="eastAsia"/>
        </w:rPr>
        <w:t>1</w:t>
      </w:r>
      <w:r>
        <w:rPr>
          <w:rFonts w:hint="eastAsia"/>
        </w:rPr>
        <w:t>．流行性角结膜炎：常由腺病毒</w:t>
      </w:r>
      <w:r>
        <w:rPr>
          <w:rFonts w:hint="eastAsia"/>
        </w:rPr>
        <w:t>8</w:t>
      </w:r>
      <w:r>
        <w:rPr>
          <w:rFonts w:hint="eastAsia"/>
        </w:rPr>
        <w:t>、</w:t>
      </w:r>
      <w:r>
        <w:rPr>
          <w:rFonts w:hint="eastAsia"/>
        </w:rPr>
        <w:t>19</w:t>
      </w:r>
      <w:r>
        <w:rPr>
          <w:rFonts w:hint="eastAsia"/>
        </w:rPr>
        <w:t>、</w:t>
      </w:r>
      <w:r>
        <w:rPr>
          <w:rFonts w:hint="eastAsia"/>
        </w:rPr>
        <w:t>37</w:t>
      </w:r>
      <w:r>
        <w:rPr>
          <w:rFonts w:hint="eastAsia"/>
        </w:rPr>
        <w:t>等亚型感染引起。潜伏期</w:t>
      </w:r>
      <w:r>
        <w:rPr>
          <w:rFonts w:hint="eastAsia"/>
        </w:rPr>
        <w:t>5</w:t>
      </w:r>
      <w:r>
        <w:rPr>
          <w:rFonts w:hint="eastAsia"/>
        </w:rPr>
        <w:t>～</w:t>
      </w:r>
      <w:r>
        <w:rPr>
          <w:rFonts w:hint="eastAsia"/>
        </w:rPr>
        <w:t>12</w:t>
      </w:r>
      <w:r>
        <w:rPr>
          <w:rFonts w:hint="eastAsia"/>
        </w:rPr>
        <w:t>天，接触传染，传染性强，可暴发或小范围流行，常年均可见散发病例。可先有上呼吸道感染、发热史。结膜明显充血、水肿，滤泡增生，少数可引起不同程度的结膜下出血。水样分泌物，常伴伪膜形成。耳前淋巴结肿大。起病</w:t>
      </w:r>
      <w:r>
        <w:rPr>
          <w:rFonts w:hint="eastAsia"/>
        </w:rPr>
        <w:t>7</w:t>
      </w:r>
      <w:r>
        <w:rPr>
          <w:rFonts w:hint="eastAsia"/>
        </w:rPr>
        <w:t>～</w:t>
      </w:r>
      <w:r>
        <w:rPr>
          <w:rFonts w:hint="eastAsia"/>
        </w:rPr>
        <w:t>10</w:t>
      </w:r>
      <w:r>
        <w:rPr>
          <w:rFonts w:hint="eastAsia"/>
        </w:rPr>
        <w:t>天内，出现浅层点状角膜炎，</w:t>
      </w:r>
      <w:r>
        <w:rPr>
          <w:rFonts w:hint="eastAsia"/>
        </w:rPr>
        <w:t>2</w:t>
      </w:r>
      <w:r>
        <w:rPr>
          <w:rFonts w:hint="eastAsia"/>
        </w:rPr>
        <w:t>周左右角膜中央出现数目不等的上皮下圆形浸润斑点，影响视力。角膜损害可持续数月或数年后消失或遗留云翳。</w:t>
      </w:r>
    </w:p>
    <w:p w:rsidR="00923F05" w:rsidRDefault="00923F05" w:rsidP="00923F05">
      <w:r>
        <w:rPr>
          <w:rFonts w:hint="eastAsia"/>
        </w:rPr>
        <w:t>2</w:t>
      </w:r>
      <w:r>
        <w:rPr>
          <w:rFonts w:hint="eastAsia"/>
        </w:rPr>
        <w:t>．急性卡他性结膜炎：由细菌感染引起，潜伏期</w:t>
      </w:r>
      <w:r>
        <w:rPr>
          <w:rFonts w:hint="eastAsia"/>
        </w:rPr>
        <w:t>1</w:t>
      </w:r>
      <w:r>
        <w:rPr>
          <w:rFonts w:hint="eastAsia"/>
        </w:rPr>
        <w:t>～</w:t>
      </w:r>
      <w:r>
        <w:rPr>
          <w:rFonts w:hint="eastAsia"/>
        </w:rPr>
        <w:t>2</w:t>
      </w:r>
      <w:r>
        <w:rPr>
          <w:rFonts w:hint="eastAsia"/>
        </w:rPr>
        <w:t>天，常见的致病菌为肺炎链球菌、</w:t>
      </w:r>
      <w:r>
        <w:rPr>
          <w:rFonts w:hint="eastAsia"/>
        </w:rPr>
        <w:t>Koch-Weeks</w:t>
      </w:r>
      <w:r>
        <w:rPr>
          <w:rFonts w:hint="eastAsia"/>
        </w:rPr>
        <w:t>杆菌，流感嗜血杆菌、金黄色葡萄球菌等。</w:t>
      </w:r>
      <w:proofErr w:type="gramStart"/>
      <w:r>
        <w:rPr>
          <w:rFonts w:hint="eastAsia"/>
        </w:rPr>
        <w:t>属接触</w:t>
      </w:r>
      <w:proofErr w:type="gramEnd"/>
      <w:r>
        <w:rPr>
          <w:rFonts w:hint="eastAsia"/>
        </w:rPr>
        <w:t>传染，表现为结膜充血、水肿，粘液脓性分泌物，一般</w:t>
      </w:r>
      <w:proofErr w:type="gramStart"/>
      <w:r>
        <w:rPr>
          <w:rFonts w:hint="eastAsia"/>
        </w:rPr>
        <w:t>不</w:t>
      </w:r>
      <w:proofErr w:type="gramEnd"/>
      <w:r>
        <w:rPr>
          <w:rFonts w:hint="eastAsia"/>
        </w:rPr>
        <w:t>波及角膜。如由</w:t>
      </w:r>
      <w:r>
        <w:rPr>
          <w:rFonts w:hint="eastAsia"/>
        </w:rPr>
        <w:t>Koch-Weeks</w:t>
      </w:r>
      <w:r>
        <w:rPr>
          <w:rFonts w:hint="eastAsia"/>
        </w:rPr>
        <w:t>杆菌或肺炎链球菌感染，结膜可出现小点状出血。</w:t>
      </w:r>
    </w:p>
    <w:p w:rsidR="00923F05" w:rsidRDefault="00923F05" w:rsidP="00923F05">
      <w:r>
        <w:rPr>
          <w:rFonts w:hint="eastAsia"/>
        </w:rPr>
        <w:t>3</w:t>
      </w:r>
      <w:r>
        <w:rPr>
          <w:rFonts w:hint="eastAsia"/>
        </w:rPr>
        <w:t>．衣原体性结膜炎：由衣原体感染引起的急性滤泡性结膜炎，潜伏期</w:t>
      </w:r>
      <w:r>
        <w:rPr>
          <w:rFonts w:hint="eastAsia"/>
        </w:rPr>
        <w:t>3</w:t>
      </w:r>
      <w:r>
        <w:rPr>
          <w:rFonts w:hint="eastAsia"/>
        </w:rPr>
        <w:t>～</w:t>
      </w:r>
      <w:r>
        <w:rPr>
          <w:rFonts w:hint="eastAsia"/>
        </w:rPr>
        <w:t>4</w:t>
      </w:r>
      <w:r>
        <w:rPr>
          <w:rFonts w:hint="eastAsia"/>
        </w:rPr>
        <w:t>天。表现为眼睑</w:t>
      </w:r>
      <w:r>
        <w:rPr>
          <w:rFonts w:hint="eastAsia"/>
        </w:rPr>
        <w:lastRenderedPageBreak/>
        <w:t>红肿、结膜高度充血、乳头增生、穹隆部布满滤泡。另外也可通过成人衣原体性生殖泌尿系感染的分泌物或污染的游泳池水引起。病程持续数周至数月。</w:t>
      </w:r>
    </w:p>
    <w:p w:rsidR="00923F05" w:rsidRDefault="00923F05" w:rsidP="00923F05">
      <w:r>
        <w:rPr>
          <w:rFonts w:hint="eastAsia"/>
        </w:rPr>
        <w:t>二、治疗</w:t>
      </w:r>
    </w:p>
    <w:p w:rsidR="00923F05" w:rsidRDefault="00923F05" w:rsidP="00923F05">
      <w:r>
        <w:rPr>
          <w:rFonts w:hint="eastAsia"/>
        </w:rPr>
        <w:t>临床上可用抗病毒眼液如</w:t>
      </w:r>
      <w:r>
        <w:rPr>
          <w:rFonts w:hint="eastAsia"/>
        </w:rPr>
        <w:t>0.5</w:t>
      </w:r>
      <w:r>
        <w:rPr>
          <w:rFonts w:hint="eastAsia"/>
        </w:rPr>
        <w:t>％病毒灵眼液，</w:t>
      </w:r>
      <w:r>
        <w:rPr>
          <w:rFonts w:hint="eastAsia"/>
        </w:rPr>
        <w:t>5</w:t>
      </w:r>
      <w:r>
        <w:rPr>
          <w:rFonts w:hint="eastAsia"/>
        </w:rPr>
        <w:t>％吗</w:t>
      </w:r>
      <w:proofErr w:type="gramStart"/>
      <w:r>
        <w:rPr>
          <w:rFonts w:hint="eastAsia"/>
        </w:rPr>
        <w:t>啉</w:t>
      </w:r>
      <w:proofErr w:type="gramEnd"/>
      <w:r>
        <w:rPr>
          <w:rFonts w:hint="eastAsia"/>
        </w:rPr>
        <w:t>双</w:t>
      </w:r>
      <w:proofErr w:type="gramStart"/>
      <w:r>
        <w:rPr>
          <w:rFonts w:hint="eastAsia"/>
        </w:rPr>
        <w:t>胍</w:t>
      </w:r>
      <w:proofErr w:type="gramEnd"/>
      <w:r>
        <w:rPr>
          <w:rFonts w:hint="eastAsia"/>
        </w:rPr>
        <w:t>眼液，鱼腥草滴眼液，开始时每小时一次，</w:t>
      </w:r>
      <w:r>
        <w:rPr>
          <w:rFonts w:hint="eastAsia"/>
        </w:rPr>
        <w:t>3</w:t>
      </w:r>
      <w:r>
        <w:rPr>
          <w:rFonts w:hint="eastAsia"/>
        </w:rPr>
        <w:t>天后逐渐减少次数，晚间</w:t>
      </w:r>
      <w:proofErr w:type="gramStart"/>
      <w:r>
        <w:rPr>
          <w:rFonts w:hint="eastAsia"/>
        </w:rPr>
        <w:t>涂更昔洛韦眼</w:t>
      </w:r>
      <w:proofErr w:type="gramEnd"/>
      <w:r>
        <w:rPr>
          <w:rFonts w:hint="eastAsia"/>
        </w:rPr>
        <w:t>膏或抗生素眼膏。有角膜上皮病变的患者加用表皮生长因子眼液或眼表面润滑剂或人工泪液促进上皮修复及保护上皮。</w:t>
      </w:r>
    </w:p>
    <w:p w:rsidR="00923F05" w:rsidRDefault="00923F05" w:rsidP="00923F05">
      <w:r>
        <w:rPr>
          <w:rFonts w:hint="eastAsia"/>
        </w:rPr>
        <w:t>有前房炎症时加用散</w:t>
      </w:r>
      <w:proofErr w:type="gramStart"/>
      <w:r>
        <w:rPr>
          <w:rFonts w:hint="eastAsia"/>
        </w:rPr>
        <w:t>瞳</w:t>
      </w:r>
      <w:proofErr w:type="gramEnd"/>
      <w:r>
        <w:rPr>
          <w:rFonts w:hint="eastAsia"/>
        </w:rPr>
        <w:t>剂或非</w:t>
      </w:r>
      <w:proofErr w:type="gramStart"/>
      <w:r>
        <w:rPr>
          <w:rFonts w:hint="eastAsia"/>
        </w:rPr>
        <w:t>甾</w:t>
      </w:r>
      <w:proofErr w:type="gramEnd"/>
      <w:r>
        <w:rPr>
          <w:rFonts w:hint="eastAsia"/>
        </w:rPr>
        <w:t>体抗炎药。</w:t>
      </w:r>
    </w:p>
    <w:p w:rsidR="00923F05" w:rsidRDefault="00923F05" w:rsidP="00923F05">
      <w:r>
        <w:rPr>
          <w:rFonts w:hint="eastAsia"/>
        </w:rPr>
        <w:t>中药金银花、野菊花、板蓝根、桑叶、薄荷等热熏敷或提取液滴眼对缓解症状有一定疗效。</w:t>
      </w:r>
    </w:p>
    <w:p w:rsidR="00923F05" w:rsidRDefault="00923F05" w:rsidP="00923F05">
      <w:r>
        <w:rPr>
          <w:rFonts w:hint="eastAsia"/>
        </w:rPr>
        <w:t>眼分泌物多时，可用温生理盐水或</w:t>
      </w:r>
      <w:r>
        <w:rPr>
          <w:rFonts w:hint="eastAsia"/>
        </w:rPr>
        <w:t>3%</w:t>
      </w:r>
      <w:r>
        <w:rPr>
          <w:rFonts w:hint="eastAsia"/>
        </w:rPr>
        <w:t>硼酸液清洗结膜囊。</w:t>
      </w:r>
    </w:p>
    <w:p w:rsidR="00923F05" w:rsidRDefault="00923F05" w:rsidP="00923F05">
      <w:r>
        <w:rPr>
          <w:rFonts w:hint="eastAsia"/>
        </w:rPr>
        <w:t>抗生素、磺胺药可以作为预防混合感染或继发细菌感染用药。</w:t>
      </w:r>
    </w:p>
    <w:p w:rsidR="00923F05" w:rsidRDefault="00923F05" w:rsidP="00923F05">
      <w:r>
        <w:rPr>
          <w:rFonts w:hint="eastAsia"/>
        </w:rPr>
        <w:t>三、预后</w:t>
      </w:r>
    </w:p>
    <w:p w:rsidR="00923F05" w:rsidRDefault="00923F05" w:rsidP="00923F05">
      <w:r>
        <w:rPr>
          <w:rFonts w:hint="eastAsia"/>
        </w:rPr>
        <w:t>该病病程呈自限性，自然病程为</w:t>
      </w:r>
      <w:r>
        <w:rPr>
          <w:rFonts w:hint="eastAsia"/>
        </w:rPr>
        <w:t>1</w:t>
      </w:r>
      <w:r>
        <w:rPr>
          <w:rFonts w:hint="eastAsia"/>
        </w:rPr>
        <w:t>～</w:t>
      </w:r>
      <w:r>
        <w:rPr>
          <w:rFonts w:hint="eastAsia"/>
        </w:rPr>
        <w:t>3</w:t>
      </w:r>
      <w:r>
        <w:rPr>
          <w:rFonts w:hint="eastAsia"/>
        </w:rPr>
        <w:t>周，一般预后良好，但偶有出现神经系统并发症。</w:t>
      </w:r>
    </w:p>
    <w:p w:rsidR="00923F05" w:rsidRDefault="00923F05" w:rsidP="00923F05"/>
    <w:p w:rsidR="00923F05" w:rsidRDefault="00923F05" w:rsidP="00923F05"/>
    <w:p w:rsidR="00923F05" w:rsidRDefault="00923F05" w:rsidP="00923F05"/>
    <w:p w:rsidR="00923F05" w:rsidRDefault="00923F05" w:rsidP="00923F05"/>
    <w:p w:rsidR="00923F05" w:rsidRDefault="00923F05" w:rsidP="00923F05"/>
    <w:p w:rsidR="00923F05" w:rsidRDefault="00923F05" w:rsidP="00923F05"/>
    <w:p w:rsidR="00923F05" w:rsidRDefault="00923F05" w:rsidP="00923F05"/>
    <w:p w:rsidR="00923F05" w:rsidRDefault="00923F05" w:rsidP="00923F05"/>
    <w:p w:rsidR="00923F05" w:rsidRDefault="00923F05" w:rsidP="00923F05"/>
    <w:p w:rsidR="00923F05" w:rsidRDefault="00923F05" w:rsidP="00923F05"/>
    <w:p w:rsidR="00923F05" w:rsidRDefault="00923F05" w:rsidP="00923F05"/>
    <w:p w:rsidR="00923F05" w:rsidRDefault="00923F05" w:rsidP="00923F05"/>
    <w:p w:rsidR="00923F05" w:rsidRDefault="00923F05" w:rsidP="00923F05"/>
    <w:p w:rsidR="00923F05" w:rsidRDefault="00923F05" w:rsidP="00923F05"/>
    <w:p w:rsidR="00923F05" w:rsidRDefault="00923F05" w:rsidP="00923F05">
      <w:r>
        <w:t xml:space="preserve"> </w:t>
      </w:r>
    </w:p>
    <w:p w:rsidR="00923F05" w:rsidRDefault="00923F05" w:rsidP="00923F05"/>
    <w:p w:rsidR="00923F05" w:rsidRDefault="00923F05" w:rsidP="00923F05">
      <w:r>
        <w:rPr>
          <w:rFonts w:hint="eastAsia"/>
        </w:rPr>
        <w:t>附件</w:t>
      </w:r>
      <w:r>
        <w:rPr>
          <w:rFonts w:hint="eastAsia"/>
        </w:rPr>
        <w:t>2</w:t>
      </w:r>
    </w:p>
    <w:p w:rsidR="00923F05" w:rsidRDefault="00923F05" w:rsidP="00923F05"/>
    <w:p w:rsidR="00923F05" w:rsidRDefault="00923F05" w:rsidP="00923F05">
      <w:r>
        <w:rPr>
          <w:rFonts w:hint="eastAsia"/>
        </w:rPr>
        <w:t>急性出血性结膜炎的实验室检测</w:t>
      </w:r>
    </w:p>
    <w:p w:rsidR="00923F05" w:rsidRDefault="00923F05" w:rsidP="00923F05"/>
    <w:p w:rsidR="00923F05" w:rsidRDefault="00923F05" w:rsidP="00923F05">
      <w:r>
        <w:rPr>
          <w:rFonts w:hint="eastAsia"/>
        </w:rPr>
        <w:t>一、病毒的分离与鉴定</w:t>
      </w:r>
    </w:p>
    <w:p w:rsidR="00923F05" w:rsidRDefault="00923F05" w:rsidP="00923F05">
      <w:r>
        <w:rPr>
          <w:rFonts w:hint="eastAsia"/>
        </w:rPr>
        <w:t>（一）标本的采集、运送和保存</w:t>
      </w:r>
    </w:p>
    <w:p w:rsidR="00923F05" w:rsidRDefault="00923F05" w:rsidP="00923F05">
      <w:r>
        <w:rPr>
          <w:rFonts w:hint="eastAsia"/>
        </w:rPr>
        <w:t>1</w:t>
      </w:r>
      <w:r>
        <w:rPr>
          <w:rFonts w:hint="eastAsia"/>
        </w:rPr>
        <w:t>．患眼结膜囊泪液、分泌物是分离</w:t>
      </w:r>
      <w:r>
        <w:rPr>
          <w:rFonts w:hint="eastAsia"/>
        </w:rPr>
        <w:t>CA24v</w:t>
      </w:r>
      <w:r>
        <w:rPr>
          <w:rFonts w:hint="eastAsia"/>
        </w:rPr>
        <w:t>、</w:t>
      </w:r>
      <w:r>
        <w:rPr>
          <w:rFonts w:hint="eastAsia"/>
        </w:rPr>
        <w:t>EV70</w:t>
      </w:r>
      <w:r>
        <w:rPr>
          <w:rFonts w:hint="eastAsia"/>
        </w:rPr>
        <w:t>的主要标本。标本采集应在起病</w:t>
      </w:r>
      <w:r>
        <w:rPr>
          <w:rFonts w:hint="eastAsia"/>
        </w:rPr>
        <w:t>1</w:t>
      </w:r>
      <w:r>
        <w:rPr>
          <w:rFonts w:hint="eastAsia"/>
        </w:rPr>
        <w:t>～</w:t>
      </w:r>
      <w:r>
        <w:rPr>
          <w:rFonts w:hint="eastAsia"/>
        </w:rPr>
        <w:t>3</w:t>
      </w:r>
      <w:r>
        <w:rPr>
          <w:rFonts w:hint="eastAsia"/>
        </w:rPr>
        <w:t>天以内。</w:t>
      </w:r>
    </w:p>
    <w:p w:rsidR="00923F05" w:rsidRDefault="00923F05" w:rsidP="00923F05">
      <w:r>
        <w:rPr>
          <w:rFonts w:hint="eastAsia"/>
        </w:rPr>
        <w:t xml:space="preserve">2. </w:t>
      </w:r>
      <w:r>
        <w:rPr>
          <w:rFonts w:hint="eastAsia"/>
        </w:rPr>
        <w:t>用灭菌棉拭子涂擦翻转的上、下睑结膜并拭取泪液立即投入装有灭菌生理盐水或</w:t>
      </w:r>
      <w:r>
        <w:rPr>
          <w:rFonts w:hint="eastAsia"/>
        </w:rPr>
        <w:t>Eagle</w:t>
      </w:r>
      <w:r>
        <w:rPr>
          <w:rFonts w:hint="eastAsia"/>
        </w:rPr>
        <w:t>液或</w:t>
      </w:r>
      <w:r>
        <w:rPr>
          <w:rFonts w:hint="eastAsia"/>
        </w:rPr>
        <w:t>0.5%</w:t>
      </w:r>
      <w:r>
        <w:rPr>
          <w:rFonts w:hint="eastAsia"/>
        </w:rPr>
        <w:t>水解乳蛋白</w:t>
      </w:r>
      <w:r>
        <w:rPr>
          <w:rFonts w:hint="eastAsia"/>
        </w:rPr>
        <w:t>Hanks</w:t>
      </w:r>
      <w:r>
        <w:rPr>
          <w:rFonts w:hint="eastAsia"/>
        </w:rPr>
        <w:t>液</w:t>
      </w:r>
      <w:r>
        <w:rPr>
          <w:rFonts w:hint="eastAsia"/>
        </w:rPr>
        <w:t>2mL</w:t>
      </w:r>
      <w:r>
        <w:rPr>
          <w:rFonts w:hint="eastAsia"/>
        </w:rPr>
        <w:t>的小试管中，贴好标签，置冰壶内携至实验室或低温（</w:t>
      </w:r>
      <w:r>
        <w:rPr>
          <w:rFonts w:hint="eastAsia"/>
        </w:rPr>
        <w:t>-20</w:t>
      </w:r>
      <w:r>
        <w:rPr>
          <w:rFonts w:hint="eastAsia"/>
        </w:rPr>
        <w:t>℃～</w:t>
      </w:r>
      <w:r>
        <w:rPr>
          <w:rFonts w:hint="eastAsia"/>
        </w:rPr>
        <w:t>-70</w:t>
      </w:r>
      <w:r>
        <w:rPr>
          <w:rFonts w:hint="eastAsia"/>
        </w:rPr>
        <w:t>℃）冻存。</w:t>
      </w:r>
    </w:p>
    <w:p w:rsidR="00923F05" w:rsidRDefault="00923F05" w:rsidP="00923F05">
      <w:r>
        <w:rPr>
          <w:rFonts w:hint="eastAsia"/>
        </w:rPr>
        <w:t>（二）</w:t>
      </w:r>
      <w:r>
        <w:rPr>
          <w:rFonts w:hint="eastAsia"/>
        </w:rPr>
        <w:t xml:space="preserve"> </w:t>
      </w:r>
      <w:r>
        <w:rPr>
          <w:rFonts w:hint="eastAsia"/>
        </w:rPr>
        <w:t>病毒分离</w:t>
      </w:r>
    </w:p>
    <w:p w:rsidR="00923F05" w:rsidRDefault="00923F05" w:rsidP="00923F05">
      <w:r>
        <w:rPr>
          <w:rFonts w:hint="eastAsia"/>
        </w:rPr>
        <w:t>1</w:t>
      </w:r>
      <w:r>
        <w:rPr>
          <w:rFonts w:hint="eastAsia"/>
        </w:rPr>
        <w:t>．</w:t>
      </w:r>
      <w:r>
        <w:rPr>
          <w:rFonts w:hint="eastAsia"/>
        </w:rPr>
        <w:t xml:space="preserve"> </w:t>
      </w:r>
      <w:r>
        <w:rPr>
          <w:rFonts w:hint="eastAsia"/>
        </w:rPr>
        <w:t>取出标本，无菌条件下揉洗棉拭子，压挤出标本液，加</w:t>
      </w:r>
      <w:r>
        <w:rPr>
          <w:rFonts w:hint="eastAsia"/>
        </w:rPr>
        <w:t>10</w:t>
      </w:r>
      <w:r>
        <w:rPr>
          <w:rFonts w:hint="eastAsia"/>
        </w:rPr>
        <w:t>％青霉素、链霉素（原浓度青霉素、链霉素各</w:t>
      </w:r>
      <w:r>
        <w:rPr>
          <w:rFonts w:hint="eastAsia"/>
        </w:rPr>
        <w:t>1</w:t>
      </w:r>
      <w:r>
        <w:rPr>
          <w:rFonts w:hint="eastAsia"/>
        </w:rPr>
        <w:t>万</w:t>
      </w:r>
      <w:r>
        <w:rPr>
          <w:rFonts w:hint="eastAsia"/>
        </w:rPr>
        <w:t>u/mL</w:t>
      </w:r>
      <w:r>
        <w:rPr>
          <w:rFonts w:hint="eastAsia"/>
        </w:rPr>
        <w:t>），置</w:t>
      </w:r>
      <w:r>
        <w:rPr>
          <w:rFonts w:hint="eastAsia"/>
        </w:rPr>
        <w:t>4</w:t>
      </w:r>
      <w:r>
        <w:rPr>
          <w:rFonts w:hint="eastAsia"/>
        </w:rPr>
        <w:t>℃作用</w:t>
      </w:r>
      <w:r>
        <w:rPr>
          <w:rFonts w:hint="eastAsia"/>
        </w:rPr>
        <w:t>4h</w:t>
      </w:r>
      <w:r>
        <w:rPr>
          <w:rFonts w:hint="eastAsia"/>
        </w:rPr>
        <w:t>后用作病毒分离。</w:t>
      </w:r>
    </w:p>
    <w:p w:rsidR="00923F05" w:rsidRDefault="00923F05" w:rsidP="00923F05">
      <w:r>
        <w:rPr>
          <w:rFonts w:hint="eastAsia"/>
        </w:rPr>
        <w:t xml:space="preserve">2. </w:t>
      </w:r>
      <w:r>
        <w:rPr>
          <w:rFonts w:hint="eastAsia"/>
        </w:rPr>
        <w:t>细胞培养用生长单层的</w:t>
      </w:r>
      <w:proofErr w:type="spellStart"/>
      <w:r>
        <w:rPr>
          <w:rFonts w:hint="eastAsia"/>
        </w:rPr>
        <w:t>HeLa</w:t>
      </w:r>
      <w:proofErr w:type="spellEnd"/>
      <w:r>
        <w:rPr>
          <w:rFonts w:hint="eastAsia"/>
        </w:rPr>
        <w:t>细胞或人胚肺二倍体细胞或其他敏感细胞，生长液为</w:t>
      </w:r>
      <w:r>
        <w:rPr>
          <w:rFonts w:hint="eastAsia"/>
        </w:rPr>
        <w:t>10%</w:t>
      </w:r>
      <w:r>
        <w:rPr>
          <w:rFonts w:hint="eastAsia"/>
        </w:rPr>
        <w:t>牛血清</w:t>
      </w:r>
      <w:r>
        <w:rPr>
          <w:rFonts w:hint="eastAsia"/>
        </w:rPr>
        <w:t>Eagle</w:t>
      </w:r>
      <w:r>
        <w:rPr>
          <w:rFonts w:hint="eastAsia"/>
        </w:rPr>
        <w:t>液，含青霉素</w:t>
      </w:r>
      <w:r>
        <w:rPr>
          <w:rFonts w:hint="eastAsia"/>
        </w:rPr>
        <w:t>100u/mL</w:t>
      </w:r>
      <w:r>
        <w:rPr>
          <w:rFonts w:hint="eastAsia"/>
        </w:rPr>
        <w:t>，链霉素</w:t>
      </w:r>
      <w:r>
        <w:rPr>
          <w:rFonts w:hint="eastAsia"/>
        </w:rPr>
        <w:t>100u/mL</w:t>
      </w:r>
      <w:r>
        <w:rPr>
          <w:rFonts w:hint="eastAsia"/>
        </w:rPr>
        <w:t>，</w:t>
      </w:r>
      <w:r>
        <w:rPr>
          <w:rFonts w:hint="eastAsia"/>
        </w:rPr>
        <w:t>pH7.2-7.4</w:t>
      </w:r>
      <w:r>
        <w:rPr>
          <w:rFonts w:hint="eastAsia"/>
        </w:rPr>
        <w:t>。</w:t>
      </w:r>
    </w:p>
    <w:p w:rsidR="00923F05" w:rsidRDefault="00923F05" w:rsidP="00923F05">
      <w:r>
        <w:rPr>
          <w:rFonts w:hint="eastAsia"/>
        </w:rPr>
        <w:lastRenderedPageBreak/>
        <w:t>3</w:t>
      </w:r>
      <w:r>
        <w:rPr>
          <w:rFonts w:hint="eastAsia"/>
        </w:rPr>
        <w:t>．倾去细胞管内生长液。每细胞管接种标本液</w:t>
      </w:r>
      <w:r>
        <w:rPr>
          <w:rFonts w:hint="eastAsia"/>
        </w:rPr>
        <w:t>0.2mL</w:t>
      </w:r>
      <w:r>
        <w:rPr>
          <w:rFonts w:hint="eastAsia"/>
        </w:rPr>
        <w:t>吸附</w:t>
      </w:r>
      <w:r>
        <w:rPr>
          <w:rFonts w:hint="eastAsia"/>
        </w:rPr>
        <w:t>10min</w:t>
      </w:r>
      <w:r>
        <w:rPr>
          <w:rFonts w:hint="eastAsia"/>
        </w:rPr>
        <w:t>。每份标本液接种</w:t>
      </w:r>
      <w:r>
        <w:rPr>
          <w:rFonts w:hint="eastAsia"/>
        </w:rPr>
        <w:t>4</w:t>
      </w:r>
      <w:r>
        <w:rPr>
          <w:rFonts w:hint="eastAsia"/>
        </w:rPr>
        <w:t>个细胞管。</w:t>
      </w:r>
      <w:proofErr w:type="gramStart"/>
      <w:r>
        <w:rPr>
          <w:rFonts w:hint="eastAsia"/>
        </w:rPr>
        <w:t>加维持</w:t>
      </w:r>
      <w:proofErr w:type="gramEnd"/>
      <w:r>
        <w:rPr>
          <w:rFonts w:hint="eastAsia"/>
        </w:rPr>
        <w:t>液（含</w:t>
      </w:r>
      <w:r>
        <w:rPr>
          <w:rFonts w:hint="eastAsia"/>
        </w:rPr>
        <w:t>2%</w:t>
      </w:r>
      <w:r>
        <w:rPr>
          <w:rFonts w:hint="eastAsia"/>
        </w:rPr>
        <w:t>牛血清的</w:t>
      </w:r>
      <w:r>
        <w:rPr>
          <w:rFonts w:hint="eastAsia"/>
        </w:rPr>
        <w:t>Eagle</w:t>
      </w:r>
      <w:r>
        <w:rPr>
          <w:rFonts w:hint="eastAsia"/>
        </w:rPr>
        <w:t>液，</w:t>
      </w:r>
      <w:r>
        <w:rPr>
          <w:rFonts w:hint="eastAsia"/>
        </w:rPr>
        <w:t>PH 7.2</w:t>
      </w:r>
      <w:r>
        <w:rPr>
          <w:rFonts w:hint="eastAsia"/>
        </w:rPr>
        <w:t>～</w:t>
      </w:r>
      <w:r>
        <w:rPr>
          <w:rFonts w:hint="eastAsia"/>
        </w:rPr>
        <w:t>7.4</w:t>
      </w:r>
      <w:r>
        <w:rPr>
          <w:rFonts w:hint="eastAsia"/>
        </w:rPr>
        <w:t>）</w:t>
      </w:r>
      <w:r>
        <w:rPr>
          <w:rFonts w:hint="eastAsia"/>
        </w:rPr>
        <w:t>0.8mL/</w:t>
      </w:r>
      <w:r>
        <w:rPr>
          <w:rFonts w:hint="eastAsia"/>
        </w:rPr>
        <w:t>管。余标本</w:t>
      </w:r>
      <w:proofErr w:type="gramStart"/>
      <w:r>
        <w:rPr>
          <w:rFonts w:hint="eastAsia"/>
        </w:rPr>
        <w:t>液置</w:t>
      </w:r>
      <w:r>
        <w:rPr>
          <w:rFonts w:hint="eastAsia"/>
        </w:rPr>
        <w:t>-</w:t>
      </w:r>
      <w:proofErr w:type="gramEnd"/>
      <w:r>
        <w:rPr>
          <w:rFonts w:hint="eastAsia"/>
        </w:rPr>
        <w:t>20</w:t>
      </w:r>
      <w:r>
        <w:rPr>
          <w:rFonts w:hint="eastAsia"/>
        </w:rPr>
        <w:t>℃或</w:t>
      </w:r>
      <w:r>
        <w:rPr>
          <w:rFonts w:hint="eastAsia"/>
        </w:rPr>
        <w:t>-70</w:t>
      </w:r>
      <w:r>
        <w:rPr>
          <w:rFonts w:hint="eastAsia"/>
        </w:rPr>
        <w:t>℃冻存。细胞对照管</w:t>
      </w:r>
      <w:r>
        <w:rPr>
          <w:rFonts w:hint="eastAsia"/>
        </w:rPr>
        <w:t>4</w:t>
      </w:r>
      <w:r>
        <w:rPr>
          <w:rFonts w:hint="eastAsia"/>
        </w:rPr>
        <w:t>管，每管</w:t>
      </w:r>
      <w:proofErr w:type="gramStart"/>
      <w:r>
        <w:rPr>
          <w:rFonts w:hint="eastAsia"/>
        </w:rPr>
        <w:t>加维持</w:t>
      </w:r>
      <w:proofErr w:type="gramEnd"/>
      <w:r>
        <w:rPr>
          <w:rFonts w:hint="eastAsia"/>
        </w:rPr>
        <w:t>液</w:t>
      </w:r>
      <w:r>
        <w:rPr>
          <w:rFonts w:hint="eastAsia"/>
        </w:rPr>
        <w:t>1.0mL</w:t>
      </w:r>
      <w:r>
        <w:rPr>
          <w:rFonts w:hint="eastAsia"/>
        </w:rPr>
        <w:t>。</w:t>
      </w:r>
      <w:r>
        <w:rPr>
          <w:rFonts w:hint="eastAsia"/>
        </w:rPr>
        <w:t xml:space="preserve">     37</w:t>
      </w:r>
      <w:r>
        <w:rPr>
          <w:rFonts w:hint="eastAsia"/>
        </w:rPr>
        <w:t>℃温箱静置培养。每日光学显微镜下观察细胞病变。</w:t>
      </w:r>
      <w:r>
        <w:rPr>
          <w:rFonts w:hint="eastAsia"/>
        </w:rPr>
        <w:t>3-4</w:t>
      </w:r>
      <w:r>
        <w:rPr>
          <w:rFonts w:hint="eastAsia"/>
        </w:rPr>
        <w:t>天更换维持液一次，连续观察</w:t>
      </w:r>
      <w:r>
        <w:rPr>
          <w:rFonts w:hint="eastAsia"/>
        </w:rPr>
        <w:t>7</w:t>
      </w:r>
      <w:r>
        <w:rPr>
          <w:rFonts w:hint="eastAsia"/>
        </w:rPr>
        <w:t>天。</w:t>
      </w:r>
    </w:p>
    <w:p w:rsidR="00923F05" w:rsidRDefault="00923F05" w:rsidP="00923F05">
      <w:r>
        <w:rPr>
          <w:rFonts w:hint="eastAsia"/>
        </w:rPr>
        <w:t>4</w:t>
      </w:r>
      <w:r>
        <w:rPr>
          <w:rFonts w:hint="eastAsia"/>
        </w:rPr>
        <w:t>．细胞</w:t>
      </w:r>
      <w:proofErr w:type="gramStart"/>
      <w:r>
        <w:rPr>
          <w:rFonts w:hint="eastAsia"/>
        </w:rPr>
        <w:t>管出现</w:t>
      </w:r>
      <w:proofErr w:type="gramEnd"/>
      <w:r>
        <w:rPr>
          <w:rFonts w:hint="eastAsia"/>
        </w:rPr>
        <w:t>细胞病变，表现为细胞圆缩、分散、胞浆内颗粒增加，最后细胞自管壁脱落，为分离阳性结果。细胞病变达“</w:t>
      </w:r>
      <w:r>
        <w:rPr>
          <w:rFonts w:hint="eastAsia"/>
        </w:rPr>
        <w:t>+++ - ++++</w:t>
      </w:r>
      <w:r>
        <w:rPr>
          <w:rFonts w:hint="eastAsia"/>
        </w:rPr>
        <w:t>”时，将细胞收留冻存于</w:t>
      </w:r>
      <w:r>
        <w:rPr>
          <w:rFonts w:hint="eastAsia"/>
        </w:rPr>
        <w:t>-20</w:t>
      </w:r>
      <w:r>
        <w:rPr>
          <w:rFonts w:hint="eastAsia"/>
        </w:rPr>
        <w:t>℃或</w:t>
      </w:r>
      <w:r>
        <w:rPr>
          <w:rFonts w:hint="eastAsia"/>
        </w:rPr>
        <w:t>-70</w:t>
      </w:r>
      <w:r>
        <w:rPr>
          <w:rFonts w:hint="eastAsia"/>
        </w:rPr>
        <w:t>℃，备</w:t>
      </w:r>
      <w:r>
        <w:rPr>
          <w:rFonts w:hint="eastAsia"/>
        </w:rPr>
        <w:t>TCID50</w:t>
      </w:r>
      <w:r>
        <w:rPr>
          <w:rFonts w:hint="eastAsia"/>
        </w:rPr>
        <w:t>滴定及病毒鉴定。第</w:t>
      </w:r>
      <w:r>
        <w:rPr>
          <w:rFonts w:hint="eastAsia"/>
        </w:rPr>
        <w:t>1</w:t>
      </w:r>
      <w:r>
        <w:rPr>
          <w:rFonts w:hint="eastAsia"/>
        </w:rPr>
        <w:t>代培养见可疑细胞病变时继续传代，待细胞病变稳定出现后</w:t>
      </w:r>
      <w:r>
        <w:rPr>
          <w:rFonts w:hint="eastAsia"/>
        </w:rPr>
        <w:t>-20</w:t>
      </w:r>
      <w:r>
        <w:rPr>
          <w:rFonts w:hint="eastAsia"/>
        </w:rPr>
        <w:t>℃或</w:t>
      </w:r>
      <w:r>
        <w:rPr>
          <w:rFonts w:hint="eastAsia"/>
        </w:rPr>
        <w:t>-70</w:t>
      </w:r>
      <w:r>
        <w:rPr>
          <w:rFonts w:hint="eastAsia"/>
        </w:rPr>
        <w:t>℃冻存。第</w:t>
      </w:r>
      <w:r>
        <w:rPr>
          <w:rFonts w:hint="eastAsia"/>
        </w:rPr>
        <w:t>1</w:t>
      </w:r>
      <w:r>
        <w:rPr>
          <w:rFonts w:hint="eastAsia"/>
        </w:rPr>
        <w:t>代培养培养</w:t>
      </w:r>
      <w:r>
        <w:rPr>
          <w:rFonts w:hint="eastAsia"/>
        </w:rPr>
        <w:t>7</w:t>
      </w:r>
      <w:r>
        <w:rPr>
          <w:rFonts w:hint="eastAsia"/>
        </w:rPr>
        <w:t>日不出现细胞病变时连续盲传</w:t>
      </w:r>
      <w:r>
        <w:rPr>
          <w:rFonts w:hint="eastAsia"/>
        </w:rPr>
        <w:t>2</w:t>
      </w:r>
      <w:r>
        <w:rPr>
          <w:rFonts w:hint="eastAsia"/>
        </w:rPr>
        <w:t>代，如仍无细胞病变则分离结果为阴性。</w:t>
      </w:r>
    </w:p>
    <w:p w:rsidR="00923F05" w:rsidRDefault="00923F05" w:rsidP="00923F05">
      <w:r>
        <w:rPr>
          <w:rFonts w:hint="eastAsia"/>
        </w:rPr>
        <w:t>（三）病毒</w:t>
      </w:r>
      <w:r>
        <w:rPr>
          <w:rFonts w:hint="eastAsia"/>
        </w:rPr>
        <w:t>TCID50</w:t>
      </w:r>
      <w:r>
        <w:rPr>
          <w:rFonts w:hint="eastAsia"/>
        </w:rPr>
        <w:t>滴定</w:t>
      </w:r>
    </w:p>
    <w:p w:rsidR="00923F05" w:rsidRDefault="00923F05" w:rsidP="00923F05">
      <w:r>
        <w:rPr>
          <w:rFonts w:hint="eastAsia"/>
        </w:rPr>
        <w:t>1</w:t>
      </w:r>
      <w:r>
        <w:rPr>
          <w:rFonts w:hint="eastAsia"/>
        </w:rPr>
        <w:t>．阳性细胞管冻融</w:t>
      </w:r>
      <w:r>
        <w:rPr>
          <w:rFonts w:hint="eastAsia"/>
        </w:rPr>
        <w:t>3</w:t>
      </w:r>
      <w:r>
        <w:rPr>
          <w:rFonts w:hint="eastAsia"/>
        </w:rPr>
        <w:t>次。</w:t>
      </w:r>
      <w:r>
        <w:rPr>
          <w:rFonts w:hint="eastAsia"/>
        </w:rPr>
        <w:t>2000rpm</w:t>
      </w:r>
      <w:r>
        <w:rPr>
          <w:rFonts w:hint="eastAsia"/>
        </w:rPr>
        <w:t>离心</w:t>
      </w:r>
      <w:r>
        <w:rPr>
          <w:rFonts w:hint="eastAsia"/>
        </w:rPr>
        <w:t>10</w:t>
      </w:r>
      <w:r>
        <w:rPr>
          <w:rFonts w:hint="eastAsia"/>
        </w:rPr>
        <w:t>分钟，吸取上清，加</w:t>
      </w:r>
      <w:r>
        <w:rPr>
          <w:rFonts w:hint="eastAsia"/>
        </w:rPr>
        <w:t xml:space="preserve"> Eagle</w:t>
      </w:r>
      <w:r>
        <w:rPr>
          <w:rFonts w:hint="eastAsia"/>
        </w:rPr>
        <w:t>液</w:t>
      </w:r>
      <w:r>
        <w:rPr>
          <w:rFonts w:hint="eastAsia"/>
        </w:rPr>
        <w:t>10</w:t>
      </w:r>
      <w:r>
        <w:rPr>
          <w:rFonts w:hint="eastAsia"/>
        </w:rPr>
        <w:t>倍系列稀释为</w:t>
      </w:r>
      <w:r>
        <w:rPr>
          <w:rFonts w:hint="eastAsia"/>
        </w:rPr>
        <w:t>10-1</w:t>
      </w:r>
      <w:r>
        <w:rPr>
          <w:rFonts w:hint="eastAsia"/>
        </w:rPr>
        <w:t>至</w:t>
      </w:r>
      <w:r>
        <w:rPr>
          <w:rFonts w:hint="eastAsia"/>
        </w:rPr>
        <w:t>10-8</w:t>
      </w:r>
      <w:r>
        <w:rPr>
          <w:rFonts w:hint="eastAsia"/>
        </w:rPr>
        <w:t>病毒液，各加入细胞板内，每孔</w:t>
      </w:r>
      <w:r>
        <w:rPr>
          <w:rFonts w:hint="eastAsia"/>
        </w:rPr>
        <w:t>25</w:t>
      </w:r>
      <w:r>
        <w:rPr>
          <w:rFonts w:hint="eastAsia"/>
        </w:rPr>
        <w:t>μ</w:t>
      </w:r>
      <w:r>
        <w:rPr>
          <w:rFonts w:hint="eastAsia"/>
        </w:rPr>
        <w:t>l</w:t>
      </w:r>
      <w:r>
        <w:rPr>
          <w:rFonts w:hint="eastAsia"/>
        </w:rPr>
        <w:t>，每稀释度</w:t>
      </w:r>
      <w:r>
        <w:rPr>
          <w:rFonts w:hint="eastAsia"/>
        </w:rPr>
        <w:t>4</w:t>
      </w:r>
      <w:r>
        <w:rPr>
          <w:rFonts w:hint="eastAsia"/>
        </w:rPr>
        <w:t>孔细胞。</w:t>
      </w:r>
    </w:p>
    <w:p w:rsidR="00923F05" w:rsidRDefault="00923F05" w:rsidP="00923F05">
      <w:r>
        <w:rPr>
          <w:rFonts w:hint="eastAsia"/>
        </w:rPr>
        <w:t>2</w:t>
      </w:r>
      <w:r>
        <w:rPr>
          <w:rFonts w:hint="eastAsia"/>
        </w:rPr>
        <w:t>．每孔加细胞悬液</w:t>
      </w:r>
      <w:r>
        <w:rPr>
          <w:rFonts w:hint="eastAsia"/>
        </w:rPr>
        <w:t>25</w:t>
      </w:r>
      <w:r>
        <w:rPr>
          <w:rFonts w:hint="eastAsia"/>
        </w:rPr>
        <w:t>μ</w:t>
      </w:r>
      <w:r>
        <w:rPr>
          <w:rFonts w:hint="eastAsia"/>
        </w:rPr>
        <w:t>l</w:t>
      </w:r>
      <w:r>
        <w:rPr>
          <w:rFonts w:hint="eastAsia"/>
        </w:rPr>
        <w:t>，同时设细胞对照（</w:t>
      </w:r>
      <w:r>
        <w:rPr>
          <w:rFonts w:hint="eastAsia"/>
        </w:rPr>
        <w:t>25</w:t>
      </w:r>
      <w:r>
        <w:rPr>
          <w:rFonts w:hint="eastAsia"/>
        </w:rPr>
        <w:t>μ</w:t>
      </w:r>
      <w:r>
        <w:rPr>
          <w:rFonts w:hint="eastAsia"/>
        </w:rPr>
        <w:t>l</w:t>
      </w:r>
      <w:r>
        <w:rPr>
          <w:rFonts w:hint="eastAsia"/>
        </w:rPr>
        <w:t>稀释液</w:t>
      </w:r>
      <w:r>
        <w:rPr>
          <w:rFonts w:hint="eastAsia"/>
        </w:rPr>
        <w:t>+25</w:t>
      </w:r>
      <w:r>
        <w:rPr>
          <w:rFonts w:hint="eastAsia"/>
        </w:rPr>
        <w:t>μ</w:t>
      </w:r>
      <w:r>
        <w:rPr>
          <w:rFonts w:hint="eastAsia"/>
        </w:rPr>
        <w:t xml:space="preserve">l </w:t>
      </w:r>
      <w:r>
        <w:rPr>
          <w:rFonts w:hint="eastAsia"/>
        </w:rPr>
        <w:t>细胞悬液），</w:t>
      </w:r>
      <w:r>
        <w:rPr>
          <w:rFonts w:hint="eastAsia"/>
        </w:rPr>
        <w:t xml:space="preserve"> 37</w:t>
      </w:r>
      <w:r>
        <w:rPr>
          <w:rFonts w:hint="eastAsia"/>
        </w:rPr>
        <w:t>℃培养</w:t>
      </w:r>
      <w:r>
        <w:rPr>
          <w:rFonts w:hint="eastAsia"/>
        </w:rPr>
        <w:t>7</w:t>
      </w:r>
      <w:r>
        <w:rPr>
          <w:rFonts w:hint="eastAsia"/>
        </w:rPr>
        <w:t>天，观察细胞病变。</w:t>
      </w:r>
    </w:p>
    <w:p w:rsidR="00923F05" w:rsidRDefault="00923F05" w:rsidP="00923F05">
      <w:r>
        <w:rPr>
          <w:rFonts w:hint="eastAsia"/>
        </w:rPr>
        <w:t>3</w:t>
      </w:r>
      <w:r>
        <w:rPr>
          <w:rFonts w:hint="eastAsia"/>
        </w:rPr>
        <w:t>．按</w:t>
      </w:r>
      <w:r>
        <w:rPr>
          <w:rFonts w:hint="eastAsia"/>
        </w:rPr>
        <w:t>Reed-</w:t>
      </w:r>
      <w:proofErr w:type="spellStart"/>
      <w:r>
        <w:rPr>
          <w:rFonts w:hint="eastAsia"/>
        </w:rPr>
        <w:t>Muench</w:t>
      </w:r>
      <w:proofErr w:type="spellEnd"/>
      <w:r>
        <w:rPr>
          <w:rFonts w:hint="eastAsia"/>
        </w:rPr>
        <w:t>法计算出分离病毒株的</w:t>
      </w:r>
      <w:r>
        <w:rPr>
          <w:rFonts w:hint="eastAsia"/>
        </w:rPr>
        <w:t>TCID50</w:t>
      </w:r>
      <w:r>
        <w:rPr>
          <w:rFonts w:hint="eastAsia"/>
        </w:rPr>
        <w:t>。</w:t>
      </w:r>
    </w:p>
    <w:p w:rsidR="00923F05" w:rsidRDefault="00923F05" w:rsidP="00923F05">
      <w:r>
        <w:rPr>
          <w:rFonts w:hint="eastAsia"/>
        </w:rPr>
        <w:t>（四）病毒鉴定（微量中和实验）</w:t>
      </w:r>
    </w:p>
    <w:p w:rsidR="00923F05" w:rsidRDefault="00923F05" w:rsidP="00923F05">
      <w:r>
        <w:rPr>
          <w:rFonts w:hint="eastAsia"/>
        </w:rPr>
        <w:t>1</w:t>
      </w:r>
      <w:r>
        <w:rPr>
          <w:rFonts w:hint="eastAsia"/>
        </w:rPr>
        <w:t>．将</w:t>
      </w:r>
      <w:r>
        <w:rPr>
          <w:rFonts w:hint="eastAsia"/>
        </w:rPr>
        <w:t>CA24v</w:t>
      </w:r>
      <w:r>
        <w:rPr>
          <w:rFonts w:hint="eastAsia"/>
        </w:rPr>
        <w:t>或</w:t>
      </w:r>
      <w:r>
        <w:rPr>
          <w:rFonts w:hint="eastAsia"/>
        </w:rPr>
        <w:t>EV70</w:t>
      </w:r>
      <w:r>
        <w:rPr>
          <w:rFonts w:hint="eastAsia"/>
        </w:rPr>
        <w:t>的标准血清稀释至</w:t>
      </w:r>
      <w:r>
        <w:rPr>
          <w:rFonts w:hint="eastAsia"/>
        </w:rPr>
        <w:t>20</w:t>
      </w:r>
      <w:r>
        <w:rPr>
          <w:rFonts w:hint="eastAsia"/>
        </w:rPr>
        <w:t>个单位（例如：血清效价为</w:t>
      </w:r>
      <w:r>
        <w:rPr>
          <w:rFonts w:hint="eastAsia"/>
        </w:rPr>
        <w:t>1:160</w:t>
      </w:r>
      <w:r>
        <w:rPr>
          <w:rFonts w:hint="eastAsia"/>
        </w:rPr>
        <w:t>时，进行</w:t>
      </w:r>
      <w:r>
        <w:rPr>
          <w:rFonts w:hint="eastAsia"/>
        </w:rPr>
        <w:t>1:8</w:t>
      </w:r>
      <w:r>
        <w:rPr>
          <w:rFonts w:hint="eastAsia"/>
        </w:rPr>
        <w:t>稀释）。</w:t>
      </w:r>
    </w:p>
    <w:p w:rsidR="00923F05" w:rsidRDefault="00923F05" w:rsidP="00923F05">
      <w:r>
        <w:rPr>
          <w:rFonts w:hint="eastAsia"/>
        </w:rPr>
        <w:t>2</w:t>
      </w:r>
      <w:r>
        <w:rPr>
          <w:rFonts w:hint="eastAsia"/>
        </w:rPr>
        <w:t>．</w:t>
      </w:r>
      <w:r>
        <w:rPr>
          <w:rFonts w:hint="eastAsia"/>
        </w:rPr>
        <w:t xml:space="preserve"> </w:t>
      </w:r>
      <w:r>
        <w:rPr>
          <w:rFonts w:hint="eastAsia"/>
        </w:rPr>
        <w:t>在</w:t>
      </w:r>
      <w:r>
        <w:rPr>
          <w:rFonts w:hint="eastAsia"/>
        </w:rPr>
        <w:t>96</w:t>
      </w:r>
      <w:r>
        <w:rPr>
          <w:rFonts w:hint="eastAsia"/>
        </w:rPr>
        <w:t>孔细胞培养板中每孔加入</w:t>
      </w:r>
      <w:r>
        <w:rPr>
          <w:rFonts w:hint="eastAsia"/>
        </w:rPr>
        <w:t>20</w:t>
      </w:r>
      <w:r>
        <w:rPr>
          <w:rFonts w:hint="eastAsia"/>
        </w:rPr>
        <w:t>个单位的标准抗血清</w:t>
      </w:r>
      <w:r>
        <w:rPr>
          <w:rFonts w:hint="eastAsia"/>
        </w:rPr>
        <w:t>25</w:t>
      </w:r>
      <w:r>
        <w:rPr>
          <w:rFonts w:hint="eastAsia"/>
        </w:rPr>
        <w:t>μ</w:t>
      </w:r>
      <w:r>
        <w:rPr>
          <w:rFonts w:hint="eastAsia"/>
        </w:rPr>
        <w:t>l</w:t>
      </w:r>
      <w:r>
        <w:rPr>
          <w:rFonts w:hint="eastAsia"/>
        </w:rPr>
        <w:t>和</w:t>
      </w:r>
      <w:r>
        <w:rPr>
          <w:rFonts w:hint="eastAsia"/>
        </w:rPr>
        <w:t>100</w:t>
      </w:r>
      <w:r>
        <w:rPr>
          <w:rFonts w:hint="eastAsia"/>
        </w:rPr>
        <w:t>个</w:t>
      </w:r>
      <w:r>
        <w:rPr>
          <w:rFonts w:hint="eastAsia"/>
        </w:rPr>
        <w:t>TCID50</w:t>
      </w:r>
      <w:r>
        <w:rPr>
          <w:rFonts w:hint="eastAsia"/>
        </w:rPr>
        <w:t>病毒</w:t>
      </w:r>
      <w:r>
        <w:rPr>
          <w:rFonts w:hint="eastAsia"/>
        </w:rPr>
        <w:t>25</w:t>
      </w:r>
      <w:r>
        <w:rPr>
          <w:rFonts w:hint="eastAsia"/>
        </w:rPr>
        <w:t>μ</w:t>
      </w:r>
      <w:r>
        <w:rPr>
          <w:rFonts w:hint="eastAsia"/>
        </w:rPr>
        <w:t>l</w:t>
      </w:r>
      <w:r>
        <w:rPr>
          <w:rFonts w:hint="eastAsia"/>
        </w:rPr>
        <w:t>，</w:t>
      </w:r>
      <w:r>
        <w:rPr>
          <w:rFonts w:hint="eastAsia"/>
        </w:rPr>
        <w:t>37</w:t>
      </w:r>
      <w:r>
        <w:rPr>
          <w:rFonts w:hint="eastAsia"/>
        </w:rPr>
        <w:t>℃作用</w:t>
      </w:r>
      <w:r>
        <w:rPr>
          <w:rFonts w:hint="eastAsia"/>
        </w:rPr>
        <w:t>1</w:t>
      </w:r>
      <w:r>
        <w:rPr>
          <w:rFonts w:hint="eastAsia"/>
        </w:rPr>
        <w:t>小时，最后加入</w:t>
      </w:r>
      <w:proofErr w:type="spellStart"/>
      <w:r>
        <w:rPr>
          <w:rFonts w:hint="eastAsia"/>
        </w:rPr>
        <w:t>HeLa</w:t>
      </w:r>
      <w:proofErr w:type="spellEnd"/>
      <w:r>
        <w:rPr>
          <w:rFonts w:hint="eastAsia"/>
        </w:rPr>
        <w:t>或其它敏感细胞悬液</w:t>
      </w:r>
      <w:r>
        <w:rPr>
          <w:rFonts w:hint="eastAsia"/>
        </w:rPr>
        <w:t>25</w:t>
      </w:r>
      <w:r>
        <w:rPr>
          <w:rFonts w:hint="eastAsia"/>
        </w:rPr>
        <w:t>μ</w:t>
      </w:r>
      <w:r>
        <w:rPr>
          <w:rFonts w:hint="eastAsia"/>
        </w:rPr>
        <w:t>l</w:t>
      </w:r>
      <w:r>
        <w:rPr>
          <w:rFonts w:hint="eastAsia"/>
        </w:rPr>
        <w:t>。同时设以下对照：</w:t>
      </w:r>
    </w:p>
    <w:p w:rsidR="00923F05" w:rsidRDefault="00923F05" w:rsidP="00923F05">
      <w:r>
        <w:rPr>
          <w:rFonts w:hint="eastAsia"/>
        </w:rPr>
        <w:t>（</w:t>
      </w:r>
      <w:r>
        <w:rPr>
          <w:rFonts w:hint="eastAsia"/>
        </w:rPr>
        <w:t>1</w:t>
      </w:r>
      <w:r>
        <w:rPr>
          <w:rFonts w:hint="eastAsia"/>
        </w:rPr>
        <w:t>）病毒滴度核实对照：</w:t>
      </w:r>
      <w:proofErr w:type="gramStart"/>
      <w:r>
        <w:rPr>
          <w:rFonts w:hint="eastAsia"/>
        </w:rPr>
        <w:t>第一孔加</w:t>
      </w:r>
      <w:r>
        <w:rPr>
          <w:rFonts w:hint="eastAsia"/>
        </w:rPr>
        <w:t>100</w:t>
      </w:r>
      <w:r>
        <w:rPr>
          <w:rFonts w:hint="eastAsia"/>
        </w:rPr>
        <w:t>个</w:t>
      </w:r>
      <w:proofErr w:type="gramEnd"/>
      <w:r>
        <w:rPr>
          <w:rFonts w:hint="eastAsia"/>
        </w:rPr>
        <w:t>TCID50</w:t>
      </w:r>
      <w:r>
        <w:rPr>
          <w:rFonts w:hint="eastAsia"/>
        </w:rPr>
        <w:t>病毒</w:t>
      </w:r>
      <w:r>
        <w:rPr>
          <w:rFonts w:hint="eastAsia"/>
        </w:rPr>
        <w:t>25</w:t>
      </w:r>
      <w:r>
        <w:rPr>
          <w:rFonts w:hint="eastAsia"/>
        </w:rPr>
        <w:t>μ</w:t>
      </w:r>
      <w:r>
        <w:rPr>
          <w:rFonts w:hint="eastAsia"/>
        </w:rPr>
        <w:t>l</w:t>
      </w:r>
      <w:r>
        <w:rPr>
          <w:rFonts w:hint="eastAsia"/>
        </w:rPr>
        <w:t>，从第二</w:t>
      </w:r>
      <w:proofErr w:type="gramStart"/>
      <w:r>
        <w:rPr>
          <w:rFonts w:hint="eastAsia"/>
        </w:rPr>
        <w:t>孔开始</w:t>
      </w:r>
      <w:proofErr w:type="gramEnd"/>
      <w:r>
        <w:rPr>
          <w:rFonts w:hint="eastAsia"/>
        </w:rPr>
        <w:t>进行</w:t>
      </w:r>
      <w:proofErr w:type="gramStart"/>
      <w:r>
        <w:rPr>
          <w:rFonts w:hint="eastAsia"/>
        </w:rPr>
        <w:t>倍</w:t>
      </w:r>
      <w:proofErr w:type="gramEnd"/>
      <w:r>
        <w:rPr>
          <w:rFonts w:hint="eastAsia"/>
        </w:rPr>
        <w:t>比稀释病毒最后每孔加稀释液</w:t>
      </w:r>
      <w:r>
        <w:rPr>
          <w:rFonts w:hint="eastAsia"/>
        </w:rPr>
        <w:t>25</w:t>
      </w:r>
      <w:r>
        <w:rPr>
          <w:rFonts w:hint="eastAsia"/>
        </w:rPr>
        <w:t>μ</w:t>
      </w:r>
      <w:r>
        <w:rPr>
          <w:rFonts w:hint="eastAsia"/>
        </w:rPr>
        <w:t xml:space="preserve">l </w:t>
      </w:r>
      <w:r>
        <w:rPr>
          <w:rFonts w:hint="eastAsia"/>
        </w:rPr>
        <w:t>及细胞悬液</w:t>
      </w:r>
      <w:r>
        <w:rPr>
          <w:rFonts w:hint="eastAsia"/>
        </w:rPr>
        <w:t>25</w:t>
      </w:r>
      <w:r>
        <w:rPr>
          <w:rFonts w:hint="eastAsia"/>
        </w:rPr>
        <w:t>μ</w:t>
      </w:r>
      <w:r>
        <w:rPr>
          <w:rFonts w:hint="eastAsia"/>
        </w:rPr>
        <w:t>l</w:t>
      </w:r>
      <w:r>
        <w:rPr>
          <w:rFonts w:hint="eastAsia"/>
        </w:rPr>
        <w:t>；</w:t>
      </w:r>
    </w:p>
    <w:p w:rsidR="00923F05" w:rsidRDefault="00923F05" w:rsidP="00923F05">
      <w:r>
        <w:rPr>
          <w:rFonts w:hint="eastAsia"/>
        </w:rPr>
        <w:t>（</w:t>
      </w:r>
      <w:r>
        <w:rPr>
          <w:rFonts w:hint="eastAsia"/>
        </w:rPr>
        <w:t>2</w:t>
      </w:r>
      <w:r>
        <w:rPr>
          <w:rFonts w:hint="eastAsia"/>
        </w:rPr>
        <w:t>）阳性对照：加</w:t>
      </w:r>
      <w:r>
        <w:rPr>
          <w:rFonts w:hint="eastAsia"/>
        </w:rPr>
        <w:t>100</w:t>
      </w:r>
      <w:r>
        <w:rPr>
          <w:rFonts w:hint="eastAsia"/>
        </w:rPr>
        <w:t>个</w:t>
      </w:r>
      <w:r>
        <w:rPr>
          <w:rFonts w:hint="eastAsia"/>
        </w:rPr>
        <w:t>TCID50</w:t>
      </w:r>
      <w:r>
        <w:rPr>
          <w:rFonts w:hint="eastAsia"/>
        </w:rPr>
        <w:t>病毒</w:t>
      </w:r>
      <w:r>
        <w:rPr>
          <w:rFonts w:hint="eastAsia"/>
        </w:rPr>
        <w:t>25</w:t>
      </w:r>
      <w:r>
        <w:rPr>
          <w:rFonts w:hint="eastAsia"/>
        </w:rPr>
        <w:t>μ</w:t>
      </w:r>
      <w:r>
        <w:rPr>
          <w:rFonts w:hint="eastAsia"/>
        </w:rPr>
        <w:t xml:space="preserve">l </w:t>
      </w:r>
      <w:r>
        <w:rPr>
          <w:rFonts w:hint="eastAsia"/>
        </w:rPr>
        <w:t>、稀释液</w:t>
      </w:r>
      <w:r>
        <w:rPr>
          <w:rFonts w:hint="eastAsia"/>
        </w:rPr>
        <w:t>25</w:t>
      </w:r>
      <w:r>
        <w:rPr>
          <w:rFonts w:hint="eastAsia"/>
        </w:rPr>
        <w:t>μ</w:t>
      </w:r>
      <w:r>
        <w:rPr>
          <w:rFonts w:hint="eastAsia"/>
        </w:rPr>
        <w:t xml:space="preserve">l </w:t>
      </w:r>
      <w:r>
        <w:rPr>
          <w:rFonts w:hint="eastAsia"/>
        </w:rPr>
        <w:t>和细胞悬液</w:t>
      </w:r>
      <w:r>
        <w:rPr>
          <w:rFonts w:hint="eastAsia"/>
        </w:rPr>
        <w:t>25</w:t>
      </w:r>
      <w:r>
        <w:rPr>
          <w:rFonts w:hint="eastAsia"/>
        </w:rPr>
        <w:t>μ</w:t>
      </w:r>
      <w:r>
        <w:rPr>
          <w:rFonts w:hint="eastAsia"/>
        </w:rPr>
        <w:t>l</w:t>
      </w:r>
      <w:r>
        <w:rPr>
          <w:rFonts w:hint="eastAsia"/>
        </w:rPr>
        <w:t>；</w:t>
      </w:r>
    </w:p>
    <w:p w:rsidR="00923F05" w:rsidRDefault="00923F05" w:rsidP="00923F05">
      <w:r>
        <w:rPr>
          <w:rFonts w:hint="eastAsia"/>
        </w:rPr>
        <w:t>（</w:t>
      </w:r>
      <w:r>
        <w:rPr>
          <w:rFonts w:hint="eastAsia"/>
        </w:rPr>
        <w:t>3</w:t>
      </w:r>
      <w:r>
        <w:rPr>
          <w:rFonts w:hint="eastAsia"/>
        </w:rPr>
        <w:t>）阴性对照：加稀释液</w:t>
      </w:r>
      <w:r>
        <w:rPr>
          <w:rFonts w:hint="eastAsia"/>
        </w:rPr>
        <w:t>50</w:t>
      </w:r>
      <w:r>
        <w:rPr>
          <w:rFonts w:hint="eastAsia"/>
        </w:rPr>
        <w:t>μ</w:t>
      </w:r>
      <w:r>
        <w:rPr>
          <w:rFonts w:hint="eastAsia"/>
        </w:rPr>
        <w:t xml:space="preserve">l </w:t>
      </w:r>
      <w:r>
        <w:rPr>
          <w:rFonts w:hint="eastAsia"/>
        </w:rPr>
        <w:t>和细胞悬液</w:t>
      </w:r>
      <w:r>
        <w:rPr>
          <w:rFonts w:hint="eastAsia"/>
        </w:rPr>
        <w:t>25</w:t>
      </w:r>
      <w:r>
        <w:rPr>
          <w:rFonts w:hint="eastAsia"/>
        </w:rPr>
        <w:t>μ</w:t>
      </w:r>
      <w:r>
        <w:rPr>
          <w:rFonts w:hint="eastAsia"/>
        </w:rPr>
        <w:t>l</w:t>
      </w:r>
      <w:r>
        <w:rPr>
          <w:rFonts w:hint="eastAsia"/>
        </w:rPr>
        <w:t>；</w:t>
      </w:r>
    </w:p>
    <w:p w:rsidR="00923F05" w:rsidRDefault="00923F05" w:rsidP="00923F05">
      <w:r>
        <w:rPr>
          <w:rFonts w:hint="eastAsia"/>
        </w:rPr>
        <w:t>（</w:t>
      </w:r>
      <w:r>
        <w:rPr>
          <w:rFonts w:hint="eastAsia"/>
        </w:rPr>
        <w:t>4</w:t>
      </w:r>
      <w:r>
        <w:rPr>
          <w:rFonts w:hint="eastAsia"/>
        </w:rPr>
        <w:t>）阴性血清对照：每孔加</w:t>
      </w:r>
      <w:r>
        <w:rPr>
          <w:rFonts w:hint="eastAsia"/>
        </w:rPr>
        <w:t xml:space="preserve"> 100</w:t>
      </w:r>
      <w:r>
        <w:rPr>
          <w:rFonts w:hint="eastAsia"/>
        </w:rPr>
        <w:t>个</w:t>
      </w:r>
      <w:r>
        <w:rPr>
          <w:rFonts w:hint="eastAsia"/>
        </w:rPr>
        <w:t>TCID50</w:t>
      </w:r>
      <w:r>
        <w:rPr>
          <w:rFonts w:hint="eastAsia"/>
        </w:rPr>
        <w:t>病毒</w:t>
      </w:r>
      <w:r>
        <w:rPr>
          <w:rFonts w:hint="eastAsia"/>
        </w:rPr>
        <w:t>25</w:t>
      </w:r>
      <w:r>
        <w:rPr>
          <w:rFonts w:hint="eastAsia"/>
        </w:rPr>
        <w:t>μ</w:t>
      </w:r>
      <w:r>
        <w:rPr>
          <w:rFonts w:hint="eastAsia"/>
        </w:rPr>
        <w:t xml:space="preserve">l </w:t>
      </w:r>
      <w:r>
        <w:rPr>
          <w:rFonts w:hint="eastAsia"/>
        </w:rPr>
        <w:t>、不含特异性抗体的血清</w:t>
      </w:r>
      <w:r>
        <w:rPr>
          <w:rFonts w:hint="eastAsia"/>
        </w:rPr>
        <w:t>25</w:t>
      </w:r>
      <w:r>
        <w:rPr>
          <w:rFonts w:hint="eastAsia"/>
        </w:rPr>
        <w:t>μ</w:t>
      </w:r>
      <w:r>
        <w:rPr>
          <w:rFonts w:hint="eastAsia"/>
        </w:rPr>
        <w:t xml:space="preserve">l </w:t>
      </w:r>
      <w:r>
        <w:rPr>
          <w:rFonts w:hint="eastAsia"/>
        </w:rPr>
        <w:t>和细胞悬液</w:t>
      </w:r>
      <w:r>
        <w:rPr>
          <w:rFonts w:hint="eastAsia"/>
        </w:rPr>
        <w:t>25</w:t>
      </w:r>
      <w:r>
        <w:rPr>
          <w:rFonts w:hint="eastAsia"/>
        </w:rPr>
        <w:t>μ</w:t>
      </w:r>
      <w:r>
        <w:rPr>
          <w:rFonts w:hint="eastAsia"/>
        </w:rPr>
        <w:t>l</w:t>
      </w:r>
      <w:r>
        <w:rPr>
          <w:rFonts w:hint="eastAsia"/>
        </w:rPr>
        <w:t>；</w:t>
      </w:r>
    </w:p>
    <w:p w:rsidR="00923F05" w:rsidRDefault="00923F05" w:rsidP="00923F05">
      <w:r>
        <w:rPr>
          <w:rFonts w:hint="eastAsia"/>
        </w:rPr>
        <w:t>（</w:t>
      </w:r>
      <w:r>
        <w:rPr>
          <w:rFonts w:hint="eastAsia"/>
        </w:rPr>
        <w:t>5</w:t>
      </w:r>
      <w:r>
        <w:rPr>
          <w:rFonts w:hint="eastAsia"/>
        </w:rPr>
        <w:t>）将细胞板轻轻摇匀，</w:t>
      </w:r>
      <w:r>
        <w:rPr>
          <w:rFonts w:hint="eastAsia"/>
        </w:rPr>
        <w:t>37</w:t>
      </w:r>
      <w:r>
        <w:rPr>
          <w:rFonts w:hint="eastAsia"/>
        </w:rPr>
        <w:t>℃、</w:t>
      </w:r>
      <w:r>
        <w:rPr>
          <w:rFonts w:hint="eastAsia"/>
        </w:rPr>
        <w:t>5</w:t>
      </w:r>
      <w:r>
        <w:rPr>
          <w:rFonts w:hint="eastAsia"/>
        </w:rPr>
        <w:t>％</w:t>
      </w:r>
      <w:r>
        <w:rPr>
          <w:rFonts w:hint="eastAsia"/>
        </w:rPr>
        <w:t>CO2</w:t>
      </w:r>
      <w:r>
        <w:rPr>
          <w:rFonts w:hint="eastAsia"/>
        </w:rPr>
        <w:t>温</w:t>
      </w:r>
      <w:proofErr w:type="gramStart"/>
      <w:r>
        <w:rPr>
          <w:rFonts w:hint="eastAsia"/>
        </w:rPr>
        <w:t>箱培养</w:t>
      </w:r>
      <w:proofErr w:type="gramEnd"/>
      <w:r>
        <w:rPr>
          <w:rFonts w:hint="eastAsia"/>
        </w:rPr>
        <w:t>7</w:t>
      </w:r>
      <w:r>
        <w:rPr>
          <w:rFonts w:hint="eastAsia"/>
        </w:rPr>
        <w:t>天。</w:t>
      </w:r>
    </w:p>
    <w:p w:rsidR="00923F05" w:rsidRDefault="00923F05" w:rsidP="00923F05">
      <w:r>
        <w:rPr>
          <w:rFonts w:hint="eastAsia"/>
        </w:rPr>
        <w:t>3</w:t>
      </w:r>
      <w:r>
        <w:rPr>
          <w:rFonts w:hint="eastAsia"/>
        </w:rPr>
        <w:t>．观察细胞病变，以完全病变为判断标准，不发生细胞病变的证明其病毒能被标准血清所中和，以此鉴定病毒。</w:t>
      </w:r>
    </w:p>
    <w:p w:rsidR="00923F05" w:rsidRDefault="00923F05" w:rsidP="00923F05">
      <w:r>
        <w:rPr>
          <w:rFonts w:hint="eastAsia"/>
        </w:rPr>
        <w:t>二、间接免疫荧光试验法</w:t>
      </w:r>
    </w:p>
    <w:p w:rsidR="00923F05" w:rsidRDefault="00923F05" w:rsidP="00923F05">
      <w:r>
        <w:rPr>
          <w:rFonts w:hint="eastAsia"/>
        </w:rPr>
        <w:t>（一）眼结膜细胞涂片</w:t>
      </w:r>
    </w:p>
    <w:p w:rsidR="00923F05" w:rsidRDefault="00923F05" w:rsidP="00923F05">
      <w:r>
        <w:rPr>
          <w:rFonts w:hint="eastAsia"/>
        </w:rPr>
        <w:t>1.</w:t>
      </w:r>
      <w:r>
        <w:rPr>
          <w:rFonts w:hint="eastAsia"/>
        </w:rPr>
        <w:t>用棉拭子取结膜细胞，涂于清洁的</w:t>
      </w:r>
      <w:proofErr w:type="gramStart"/>
      <w:r>
        <w:rPr>
          <w:rFonts w:hint="eastAsia"/>
        </w:rPr>
        <w:t>玻</w:t>
      </w:r>
      <w:proofErr w:type="gramEnd"/>
      <w:r>
        <w:rPr>
          <w:rFonts w:hint="eastAsia"/>
        </w:rPr>
        <w:t>片上，室温干燥，冷丙酮于</w:t>
      </w:r>
      <w:r>
        <w:rPr>
          <w:rFonts w:hint="eastAsia"/>
        </w:rPr>
        <w:t>4</w:t>
      </w:r>
      <w:r>
        <w:rPr>
          <w:rFonts w:hint="eastAsia"/>
        </w:rPr>
        <w:t>℃固定</w:t>
      </w:r>
      <w:r>
        <w:rPr>
          <w:rFonts w:hint="eastAsia"/>
        </w:rPr>
        <w:t>10min</w:t>
      </w:r>
      <w:r>
        <w:rPr>
          <w:rFonts w:hint="eastAsia"/>
        </w:rPr>
        <w:t>。</w:t>
      </w:r>
    </w:p>
    <w:p w:rsidR="00923F05" w:rsidRDefault="00923F05" w:rsidP="00923F05">
      <w:r>
        <w:rPr>
          <w:rFonts w:hint="eastAsia"/>
        </w:rPr>
        <w:t xml:space="preserve">2. </w:t>
      </w:r>
      <w:r>
        <w:rPr>
          <w:rFonts w:hint="eastAsia"/>
        </w:rPr>
        <w:t>一个患者标本作两个涂片，分别用抗</w:t>
      </w:r>
      <w:r>
        <w:rPr>
          <w:rFonts w:hint="eastAsia"/>
        </w:rPr>
        <w:t>CA24v</w:t>
      </w:r>
      <w:r>
        <w:rPr>
          <w:rFonts w:hint="eastAsia"/>
        </w:rPr>
        <w:t>及抗</w:t>
      </w:r>
      <w:r>
        <w:rPr>
          <w:rFonts w:hint="eastAsia"/>
        </w:rPr>
        <w:t>EV70</w:t>
      </w:r>
      <w:r>
        <w:rPr>
          <w:rFonts w:hint="eastAsia"/>
        </w:rPr>
        <w:t>单克隆抗体作间接免疫荧光试验，检查结膜细胞中的病毒抗原。</w:t>
      </w:r>
    </w:p>
    <w:p w:rsidR="00923F05" w:rsidRDefault="00923F05" w:rsidP="00923F05">
      <w:r>
        <w:rPr>
          <w:rFonts w:hint="eastAsia"/>
        </w:rPr>
        <w:t>（二）细胞培养物涂片</w:t>
      </w:r>
    </w:p>
    <w:p w:rsidR="00923F05" w:rsidRDefault="00923F05" w:rsidP="00923F05">
      <w:r>
        <w:rPr>
          <w:rFonts w:hint="eastAsia"/>
        </w:rPr>
        <w:t>1</w:t>
      </w:r>
      <w:r>
        <w:rPr>
          <w:rFonts w:hint="eastAsia"/>
        </w:rPr>
        <w:t>．眼拭子标本接种于细胞培养管中，出现可疑细胞病变时，取其中</w:t>
      </w:r>
      <w:proofErr w:type="gramStart"/>
      <w:r>
        <w:rPr>
          <w:rFonts w:hint="eastAsia"/>
        </w:rPr>
        <w:t>一</w:t>
      </w:r>
      <w:proofErr w:type="gramEnd"/>
      <w:r>
        <w:rPr>
          <w:rFonts w:hint="eastAsia"/>
        </w:rPr>
        <w:t>管用毛细吸管吹打下细胞，经</w:t>
      </w:r>
      <w:r>
        <w:rPr>
          <w:rFonts w:hint="eastAsia"/>
        </w:rPr>
        <w:t>PBS</w:t>
      </w:r>
      <w:proofErr w:type="gramStart"/>
      <w:r>
        <w:rPr>
          <w:rFonts w:hint="eastAsia"/>
        </w:rPr>
        <w:t>洗涤做</w:t>
      </w:r>
      <w:proofErr w:type="gramEnd"/>
      <w:r>
        <w:rPr>
          <w:rFonts w:hint="eastAsia"/>
        </w:rPr>
        <w:t>细胞涂片，室温干燥，冷丙酮固定。</w:t>
      </w:r>
    </w:p>
    <w:p w:rsidR="00923F05" w:rsidRDefault="00923F05" w:rsidP="00923F05">
      <w:r>
        <w:rPr>
          <w:rFonts w:hint="eastAsia"/>
        </w:rPr>
        <w:t>2</w:t>
      </w:r>
      <w:r>
        <w:rPr>
          <w:rFonts w:hint="eastAsia"/>
        </w:rPr>
        <w:t>．分别用抗</w:t>
      </w:r>
      <w:r>
        <w:rPr>
          <w:rFonts w:hint="eastAsia"/>
        </w:rPr>
        <w:t>CA24V</w:t>
      </w:r>
      <w:r>
        <w:rPr>
          <w:rFonts w:hint="eastAsia"/>
        </w:rPr>
        <w:t>及抗</w:t>
      </w:r>
      <w:r>
        <w:rPr>
          <w:rFonts w:hint="eastAsia"/>
        </w:rPr>
        <w:t>EV70</w:t>
      </w:r>
      <w:r>
        <w:rPr>
          <w:rFonts w:hint="eastAsia"/>
        </w:rPr>
        <w:t>单克隆抗体作间接免疫荧光试验检查病毒抗原，既可以确定分离是否为阳性，又可以及时鉴定出病毒型别。</w:t>
      </w:r>
    </w:p>
    <w:p w:rsidR="00923F05" w:rsidRDefault="00923F05" w:rsidP="00923F05">
      <w:r>
        <w:rPr>
          <w:rFonts w:hint="eastAsia"/>
        </w:rPr>
        <w:t>（三）间接免疫荧光试验法</w:t>
      </w:r>
    </w:p>
    <w:p w:rsidR="00923F05" w:rsidRDefault="00923F05" w:rsidP="00923F05">
      <w:r>
        <w:rPr>
          <w:rFonts w:hint="eastAsia"/>
        </w:rPr>
        <w:t>1</w:t>
      </w:r>
      <w:r>
        <w:rPr>
          <w:rFonts w:hint="eastAsia"/>
        </w:rPr>
        <w:t>．上述结膜细胞涂片或病毒分离涂片，分别加适当稀释的抗</w:t>
      </w:r>
      <w:r>
        <w:rPr>
          <w:rFonts w:hint="eastAsia"/>
        </w:rPr>
        <w:t>CA24v</w:t>
      </w:r>
      <w:r>
        <w:rPr>
          <w:rFonts w:hint="eastAsia"/>
        </w:rPr>
        <w:t>及抗</w:t>
      </w:r>
      <w:r>
        <w:rPr>
          <w:rFonts w:hint="eastAsia"/>
        </w:rPr>
        <w:t>EV70</w:t>
      </w:r>
      <w:r>
        <w:rPr>
          <w:rFonts w:hint="eastAsia"/>
        </w:rPr>
        <w:t>单克隆抗体，将</w:t>
      </w:r>
      <w:proofErr w:type="gramStart"/>
      <w:r>
        <w:rPr>
          <w:rFonts w:hint="eastAsia"/>
        </w:rPr>
        <w:t>玻</w:t>
      </w:r>
      <w:proofErr w:type="gramEnd"/>
      <w:r>
        <w:rPr>
          <w:rFonts w:hint="eastAsia"/>
        </w:rPr>
        <w:t>片置于</w:t>
      </w:r>
      <w:r>
        <w:rPr>
          <w:rFonts w:hint="eastAsia"/>
        </w:rPr>
        <w:t>37</w:t>
      </w:r>
      <w:r>
        <w:rPr>
          <w:rFonts w:hint="eastAsia"/>
        </w:rPr>
        <w:t>℃湿盒内</w:t>
      </w:r>
      <w:r>
        <w:rPr>
          <w:rFonts w:hint="eastAsia"/>
        </w:rPr>
        <w:t>30min</w:t>
      </w:r>
      <w:r>
        <w:rPr>
          <w:rFonts w:hint="eastAsia"/>
        </w:rPr>
        <w:t>。</w:t>
      </w:r>
    </w:p>
    <w:p w:rsidR="00923F05" w:rsidRDefault="00923F05" w:rsidP="00923F05">
      <w:r>
        <w:rPr>
          <w:rFonts w:hint="eastAsia"/>
        </w:rPr>
        <w:t>2</w:t>
      </w:r>
      <w:r>
        <w:rPr>
          <w:rFonts w:hint="eastAsia"/>
        </w:rPr>
        <w:t>．取</w:t>
      </w:r>
      <w:proofErr w:type="gramStart"/>
      <w:r>
        <w:rPr>
          <w:rFonts w:hint="eastAsia"/>
        </w:rPr>
        <w:t>玻</w:t>
      </w:r>
      <w:proofErr w:type="gramEnd"/>
      <w:r>
        <w:rPr>
          <w:rFonts w:hint="eastAsia"/>
        </w:rPr>
        <w:t>片用</w:t>
      </w:r>
      <w:r>
        <w:rPr>
          <w:rFonts w:hint="eastAsia"/>
        </w:rPr>
        <w:t>pH 7.2-7.4</w:t>
      </w:r>
      <w:r>
        <w:rPr>
          <w:rFonts w:hint="eastAsia"/>
        </w:rPr>
        <w:t>的</w:t>
      </w:r>
      <w:r>
        <w:rPr>
          <w:rFonts w:hint="eastAsia"/>
        </w:rPr>
        <w:t>PBS</w:t>
      </w:r>
      <w:r>
        <w:rPr>
          <w:rFonts w:hint="eastAsia"/>
        </w:rPr>
        <w:t>洗涤</w:t>
      </w:r>
      <w:r>
        <w:rPr>
          <w:rFonts w:hint="eastAsia"/>
        </w:rPr>
        <w:t>3</w:t>
      </w:r>
      <w:r>
        <w:rPr>
          <w:rFonts w:hint="eastAsia"/>
        </w:rPr>
        <w:t>次，每次</w:t>
      </w:r>
      <w:r>
        <w:rPr>
          <w:rFonts w:hint="eastAsia"/>
        </w:rPr>
        <w:t>3min-5min</w:t>
      </w:r>
      <w:r>
        <w:rPr>
          <w:rFonts w:hint="eastAsia"/>
        </w:rPr>
        <w:t>。</w:t>
      </w:r>
    </w:p>
    <w:p w:rsidR="00923F05" w:rsidRDefault="00923F05" w:rsidP="00923F05">
      <w:r>
        <w:rPr>
          <w:rFonts w:hint="eastAsia"/>
        </w:rPr>
        <w:t>3</w:t>
      </w:r>
      <w:r>
        <w:rPr>
          <w:rFonts w:hint="eastAsia"/>
        </w:rPr>
        <w:t>．加适当稀释的抗鼠</w:t>
      </w:r>
      <w:proofErr w:type="spellStart"/>
      <w:r>
        <w:rPr>
          <w:rFonts w:hint="eastAsia"/>
        </w:rPr>
        <w:t>IgG</w:t>
      </w:r>
      <w:proofErr w:type="spellEnd"/>
      <w:r>
        <w:rPr>
          <w:rFonts w:hint="eastAsia"/>
        </w:rPr>
        <w:t>荧光素结合物，置于</w:t>
      </w:r>
      <w:r>
        <w:rPr>
          <w:rFonts w:hint="eastAsia"/>
        </w:rPr>
        <w:t>37</w:t>
      </w:r>
      <w:r>
        <w:rPr>
          <w:rFonts w:hint="eastAsia"/>
        </w:rPr>
        <w:t>℃湿盒内</w:t>
      </w:r>
      <w:r>
        <w:rPr>
          <w:rFonts w:hint="eastAsia"/>
        </w:rPr>
        <w:t>30 min</w:t>
      </w:r>
      <w:r>
        <w:rPr>
          <w:rFonts w:hint="eastAsia"/>
        </w:rPr>
        <w:t>。</w:t>
      </w:r>
    </w:p>
    <w:p w:rsidR="00923F05" w:rsidRDefault="00923F05" w:rsidP="00923F05">
      <w:r>
        <w:rPr>
          <w:rFonts w:hint="eastAsia"/>
        </w:rPr>
        <w:lastRenderedPageBreak/>
        <w:t>4</w:t>
      </w:r>
      <w:r>
        <w:rPr>
          <w:rFonts w:hint="eastAsia"/>
        </w:rPr>
        <w:t>．取出</w:t>
      </w:r>
      <w:proofErr w:type="gramStart"/>
      <w:r>
        <w:rPr>
          <w:rFonts w:hint="eastAsia"/>
        </w:rPr>
        <w:t>玻</w:t>
      </w:r>
      <w:proofErr w:type="gramEnd"/>
      <w:r>
        <w:rPr>
          <w:rFonts w:hint="eastAsia"/>
        </w:rPr>
        <w:t>片，同上法用</w:t>
      </w:r>
      <w:r>
        <w:rPr>
          <w:rFonts w:hint="eastAsia"/>
        </w:rPr>
        <w:t>P.B.S</w:t>
      </w:r>
      <w:r>
        <w:rPr>
          <w:rFonts w:hint="eastAsia"/>
        </w:rPr>
        <w:t>洗涤</w:t>
      </w:r>
      <w:r>
        <w:rPr>
          <w:rFonts w:hint="eastAsia"/>
        </w:rPr>
        <w:t>3</w:t>
      </w:r>
      <w:r>
        <w:rPr>
          <w:rFonts w:hint="eastAsia"/>
        </w:rPr>
        <w:t>次，加</w:t>
      </w:r>
      <w:r>
        <w:rPr>
          <w:rFonts w:hint="eastAsia"/>
        </w:rPr>
        <w:t>50%</w:t>
      </w:r>
      <w:r>
        <w:rPr>
          <w:rFonts w:hint="eastAsia"/>
        </w:rPr>
        <w:t>中性甘油</w:t>
      </w:r>
      <w:r>
        <w:rPr>
          <w:rFonts w:hint="eastAsia"/>
        </w:rPr>
        <w:t>P.B.S</w:t>
      </w:r>
      <w:r>
        <w:rPr>
          <w:rFonts w:hint="eastAsia"/>
        </w:rPr>
        <w:t>封片镜检，在荧光显微镜下细胞浆内见黄绿色荧光为阳性。</w:t>
      </w:r>
    </w:p>
    <w:p w:rsidR="00923F05" w:rsidRDefault="00923F05" w:rsidP="00923F05">
      <w:r>
        <w:rPr>
          <w:rFonts w:hint="eastAsia"/>
        </w:rPr>
        <w:t>5</w:t>
      </w:r>
      <w:r>
        <w:rPr>
          <w:rFonts w:hint="eastAsia"/>
        </w:rPr>
        <w:t>．在实验中设阴性或阳性对照。</w:t>
      </w:r>
    </w:p>
    <w:p w:rsidR="00923F05" w:rsidRDefault="00923F05" w:rsidP="00923F05">
      <w:r>
        <w:rPr>
          <w:rFonts w:hint="eastAsia"/>
        </w:rPr>
        <w:t>（三）</w:t>
      </w:r>
      <w:r>
        <w:rPr>
          <w:rFonts w:hint="eastAsia"/>
        </w:rPr>
        <w:t xml:space="preserve"> </w:t>
      </w:r>
      <w:r>
        <w:rPr>
          <w:rFonts w:hint="eastAsia"/>
        </w:rPr>
        <w:t>血清学检查</w:t>
      </w:r>
    </w:p>
    <w:p w:rsidR="00923F05" w:rsidRDefault="00923F05" w:rsidP="00923F05">
      <w:r>
        <w:rPr>
          <w:rFonts w:hint="eastAsia"/>
        </w:rPr>
        <w:t>1.</w:t>
      </w:r>
      <w:r>
        <w:rPr>
          <w:rFonts w:hint="eastAsia"/>
        </w:rPr>
        <w:t>发病</w:t>
      </w:r>
      <w:r>
        <w:rPr>
          <w:rFonts w:hint="eastAsia"/>
        </w:rPr>
        <w:t>1</w:t>
      </w:r>
      <w:r>
        <w:rPr>
          <w:rFonts w:hint="eastAsia"/>
        </w:rPr>
        <w:t>～</w:t>
      </w:r>
      <w:r>
        <w:rPr>
          <w:rFonts w:hint="eastAsia"/>
        </w:rPr>
        <w:t>3</w:t>
      </w:r>
      <w:r>
        <w:rPr>
          <w:rFonts w:hint="eastAsia"/>
        </w:rPr>
        <w:t>天内采取患者急性期血清，发病后</w:t>
      </w:r>
      <w:r>
        <w:rPr>
          <w:rFonts w:hint="eastAsia"/>
        </w:rPr>
        <w:t>2</w:t>
      </w:r>
      <w:r>
        <w:rPr>
          <w:rFonts w:hint="eastAsia"/>
        </w:rPr>
        <w:t>～</w:t>
      </w:r>
      <w:r>
        <w:rPr>
          <w:rFonts w:hint="eastAsia"/>
        </w:rPr>
        <w:t>4</w:t>
      </w:r>
      <w:r>
        <w:rPr>
          <w:rFonts w:hint="eastAsia"/>
        </w:rPr>
        <w:t>周采取恢复期血清，分别</w:t>
      </w:r>
      <w:r>
        <w:rPr>
          <w:rFonts w:hint="eastAsia"/>
        </w:rPr>
        <w:t>-20</w:t>
      </w:r>
      <w:r>
        <w:rPr>
          <w:rFonts w:hint="eastAsia"/>
        </w:rPr>
        <w:t>℃冻存备检。</w:t>
      </w:r>
    </w:p>
    <w:p w:rsidR="00923F05" w:rsidRDefault="00923F05" w:rsidP="00923F05">
      <w:r>
        <w:rPr>
          <w:rFonts w:hint="eastAsia"/>
        </w:rPr>
        <w:t>2</w:t>
      </w:r>
      <w:r>
        <w:rPr>
          <w:rFonts w:hint="eastAsia"/>
        </w:rPr>
        <w:t>．双份血清</w:t>
      </w:r>
      <w:r>
        <w:rPr>
          <w:rFonts w:hint="eastAsia"/>
        </w:rPr>
        <w:t>1:5</w:t>
      </w:r>
      <w:r>
        <w:rPr>
          <w:rFonts w:hint="eastAsia"/>
        </w:rPr>
        <w:t>稀释，</w:t>
      </w:r>
      <w:r>
        <w:rPr>
          <w:rFonts w:hint="eastAsia"/>
        </w:rPr>
        <w:t>56</w:t>
      </w:r>
      <w:r>
        <w:rPr>
          <w:rFonts w:hint="eastAsia"/>
        </w:rPr>
        <w:t>℃，</w:t>
      </w:r>
      <w:r>
        <w:rPr>
          <w:rFonts w:hint="eastAsia"/>
        </w:rPr>
        <w:t>30</w:t>
      </w:r>
      <w:r>
        <w:rPr>
          <w:rFonts w:hint="eastAsia"/>
        </w:rPr>
        <w:t>分钟灭活。</w:t>
      </w:r>
    </w:p>
    <w:p w:rsidR="00923F05" w:rsidRDefault="00923F05" w:rsidP="00923F05">
      <w:r>
        <w:rPr>
          <w:rFonts w:hint="eastAsia"/>
        </w:rPr>
        <w:t>3</w:t>
      </w:r>
      <w:r>
        <w:rPr>
          <w:rFonts w:hint="eastAsia"/>
        </w:rPr>
        <w:t>．在</w:t>
      </w:r>
      <w:r>
        <w:rPr>
          <w:rFonts w:hint="eastAsia"/>
        </w:rPr>
        <w:t>96</w:t>
      </w:r>
      <w:r>
        <w:rPr>
          <w:rFonts w:hint="eastAsia"/>
        </w:rPr>
        <w:t>孔细胞培养板上将上述血清从</w:t>
      </w:r>
      <w:r>
        <w:rPr>
          <w:rFonts w:hint="eastAsia"/>
        </w:rPr>
        <w:t>1:5</w:t>
      </w:r>
      <w:r>
        <w:rPr>
          <w:rFonts w:hint="eastAsia"/>
        </w:rPr>
        <w:t>开始</w:t>
      </w:r>
      <w:proofErr w:type="gramStart"/>
      <w:r>
        <w:rPr>
          <w:rFonts w:hint="eastAsia"/>
        </w:rPr>
        <w:t>倍</w:t>
      </w:r>
      <w:proofErr w:type="gramEnd"/>
      <w:r>
        <w:rPr>
          <w:rFonts w:hint="eastAsia"/>
        </w:rPr>
        <w:t>比稀释至</w:t>
      </w:r>
      <w:r>
        <w:rPr>
          <w:rFonts w:hint="eastAsia"/>
        </w:rPr>
        <w:t>1:1280</w:t>
      </w:r>
      <w:r>
        <w:rPr>
          <w:rFonts w:hint="eastAsia"/>
        </w:rPr>
        <w:t>，每孔量为</w:t>
      </w:r>
      <w:r>
        <w:rPr>
          <w:rFonts w:hint="eastAsia"/>
        </w:rPr>
        <w:t>25</w:t>
      </w:r>
      <w:r>
        <w:rPr>
          <w:rFonts w:hint="eastAsia"/>
        </w:rPr>
        <w:t>μ</w:t>
      </w:r>
      <w:r>
        <w:rPr>
          <w:rFonts w:hint="eastAsia"/>
        </w:rPr>
        <w:t>l</w:t>
      </w:r>
      <w:r>
        <w:rPr>
          <w:rFonts w:hint="eastAsia"/>
        </w:rPr>
        <w:t>。</w:t>
      </w:r>
    </w:p>
    <w:p w:rsidR="00923F05" w:rsidRDefault="00923F05" w:rsidP="00923F05">
      <w:r>
        <w:rPr>
          <w:rFonts w:hint="eastAsia"/>
        </w:rPr>
        <w:t>4</w:t>
      </w:r>
      <w:r>
        <w:rPr>
          <w:rFonts w:hint="eastAsia"/>
        </w:rPr>
        <w:t>．每孔加</w:t>
      </w:r>
      <w:r>
        <w:rPr>
          <w:rFonts w:hint="eastAsia"/>
        </w:rPr>
        <w:t>100</w:t>
      </w:r>
      <w:r>
        <w:rPr>
          <w:rFonts w:hint="eastAsia"/>
        </w:rPr>
        <w:t>个</w:t>
      </w:r>
      <w:r>
        <w:rPr>
          <w:rFonts w:hint="eastAsia"/>
        </w:rPr>
        <w:t>TCID50</w:t>
      </w:r>
      <w:r>
        <w:rPr>
          <w:rFonts w:hint="eastAsia"/>
        </w:rPr>
        <w:t>病毒</w:t>
      </w:r>
      <w:r>
        <w:rPr>
          <w:rFonts w:hint="eastAsia"/>
        </w:rPr>
        <w:t>25</w:t>
      </w:r>
      <w:r>
        <w:rPr>
          <w:rFonts w:hint="eastAsia"/>
        </w:rPr>
        <w:t>μ</w:t>
      </w:r>
      <w:r>
        <w:rPr>
          <w:rFonts w:hint="eastAsia"/>
        </w:rPr>
        <w:t>l</w:t>
      </w:r>
      <w:r>
        <w:rPr>
          <w:rFonts w:hint="eastAsia"/>
        </w:rPr>
        <w:t>，</w:t>
      </w:r>
      <w:r>
        <w:rPr>
          <w:rFonts w:hint="eastAsia"/>
        </w:rPr>
        <w:t>37</w:t>
      </w:r>
      <w:r>
        <w:rPr>
          <w:rFonts w:hint="eastAsia"/>
        </w:rPr>
        <w:t>℃作用</w:t>
      </w:r>
      <w:r>
        <w:rPr>
          <w:rFonts w:hint="eastAsia"/>
        </w:rPr>
        <w:t>1</w:t>
      </w:r>
      <w:r>
        <w:rPr>
          <w:rFonts w:hint="eastAsia"/>
        </w:rPr>
        <w:t>小时，加细胞悬液</w:t>
      </w:r>
      <w:r>
        <w:rPr>
          <w:rFonts w:hint="eastAsia"/>
        </w:rPr>
        <w:t>25</w:t>
      </w:r>
      <w:r>
        <w:rPr>
          <w:rFonts w:hint="eastAsia"/>
        </w:rPr>
        <w:t>μ</w:t>
      </w:r>
      <w:r>
        <w:rPr>
          <w:rFonts w:hint="eastAsia"/>
        </w:rPr>
        <w:t>l</w:t>
      </w:r>
      <w:r>
        <w:rPr>
          <w:rFonts w:hint="eastAsia"/>
        </w:rPr>
        <w:t>，置</w:t>
      </w:r>
      <w:r>
        <w:rPr>
          <w:rFonts w:hint="eastAsia"/>
        </w:rPr>
        <w:t>37</w:t>
      </w:r>
      <w:r>
        <w:rPr>
          <w:rFonts w:hint="eastAsia"/>
        </w:rPr>
        <w:t>℃、</w:t>
      </w:r>
      <w:r>
        <w:rPr>
          <w:rFonts w:hint="eastAsia"/>
        </w:rPr>
        <w:t>5%CO2</w:t>
      </w:r>
      <w:r>
        <w:rPr>
          <w:rFonts w:hint="eastAsia"/>
        </w:rPr>
        <w:t>温</w:t>
      </w:r>
      <w:proofErr w:type="gramStart"/>
      <w:r>
        <w:rPr>
          <w:rFonts w:hint="eastAsia"/>
        </w:rPr>
        <w:t>箱培养</w:t>
      </w:r>
      <w:proofErr w:type="gramEnd"/>
      <w:r>
        <w:rPr>
          <w:rFonts w:hint="eastAsia"/>
        </w:rPr>
        <w:t>7</w:t>
      </w:r>
      <w:r>
        <w:rPr>
          <w:rFonts w:hint="eastAsia"/>
        </w:rPr>
        <w:t>天。以完全病变为判断标准，</w:t>
      </w:r>
      <w:proofErr w:type="gramStart"/>
      <w:r>
        <w:rPr>
          <w:rFonts w:hint="eastAsia"/>
        </w:rPr>
        <w:t>与哪型病毒</w:t>
      </w:r>
      <w:proofErr w:type="gramEnd"/>
      <w:r>
        <w:rPr>
          <w:rFonts w:hint="eastAsia"/>
        </w:rPr>
        <w:t>中和即判断为该型病毒感染。</w:t>
      </w:r>
    </w:p>
    <w:p w:rsidR="00923F05" w:rsidRDefault="00923F05" w:rsidP="00923F05">
      <w:r>
        <w:rPr>
          <w:rFonts w:hint="eastAsia"/>
        </w:rPr>
        <w:t>5</w:t>
      </w:r>
      <w:r>
        <w:rPr>
          <w:rFonts w:hint="eastAsia"/>
        </w:rPr>
        <w:t>．光学显微镜下观察细胞病变，以不产生细胞病变的血清最高稀释度的</w:t>
      </w:r>
      <w:bookmarkStart w:id="0" w:name="_GoBack"/>
      <w:bookmarkEnd w:id="0"/>
      <w:r>
        <w:rPr>
          <w:rFonts w:hint="eastAsia"/>
        </w:rPr>
        <w:t>倒数为终点效价。</w:t>
      </w:r>
      <w:r>
        <w:rPr>
          <w:rFonts w:hint="eastAsia"/>
        </w:rPr>
        <w:t xml:space="preserve"> </w:t>
      </w:r>
    </w:p>
    <w:p w:rsidR="004A22A7" w:rsidRPr="00923F05" w:rsidRDefault="004A22A7"/>
    <w:sectPr w:rsidR="004A22A7" w:rsidRPr="00923F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5E0" w:rsidRDefault="002205E0" w:rsidP="00F40451">
      <w:r>
        <w:separator/>
      </w:r>
    </w:p>
  </w:endnote>
  <w:endnote w:type="continuationSeparator" w:id="0">
    <w:p w:rsidR="002205E0" w:rsidRDefault="002205E0" w:rsidP="00F40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5E0" w:rsidRDefault="002205E0" w:rsidP="00F40451">
      <w:r>
        <w:separator/>
      </w:r>
    </w:p>
  </w:footnote>
  <w:footnote w:type="continuationSeparator" w:id="0">
    <w:p w:rsidR="002205E0" w:rsidRDefault="002205E0" w:rsidP="00F404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F05"/>
    <w:rsid w:val="002205E0"/>
    <w:rsid w:val="004A22A7"/>
    <w:rsid w:val="00903590"/>
    <w:rsid w:val="00923F05"/>
    <w:rsid w:val="00DC39A2"/>
    <w:rsid w:val="00F40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04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0451"/>
    <w:rPr>
      <w:sz w:val="18"/>
      <w:szCs w:val="18"/>
    </w:rPr>
  </w:style>
  <w:style w:type="paragraph" w:styleId="a4">
    <w:name w:val="footer"/>
    <w:basedOn w:val="a"/>
    <w:link w:val="Char0"/>
    <w:uiPriority w:val="99"/>
    <w:unhideWhenUsed/>
    <w:rsid w:val="00F40451"/>
    <w:pPr>
      <w:tabs>
        <w:tab w:val="center" w:pos="4153"/>
        <w:tab w:val="right" w:pos="8306"/>
      </w:tabs>
      <w:snapToGrid w:val="0"/>
      <w:jc w:val="left"/>
    </w:pPr>
    <w:rPr>
      <w:sz w:val="18"/>
      <w:szCs w:val="18"/>
    </w:rPr>
  </w:style>
  <w:style w:type="character" w:customStyle="1" w:styleId="Char0">
    <w:name w:val="页脚 Char"/>
    <w:basedOn w:val="a0"/>
    <w:link w:val="a4"/>
    <w:uiPriority w:val="99"/>
    <w:rsid w:val="00F4045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04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0451"/>
    <w:rPr>
      <w:sz w:val="18"/>
      <w:szCs w:val="18"/>
    </w:rPr>
  </w:style>
  <w:style w:type="paragraph" w:styleId="a4">
    <w:name w:val="footer"/>
    <w:basedOn w:val="a"/>
    <w:link w:val="Char0"/>
    <w:uiPriority w:val="99"/>
    <w:unhideWhenUsed/>
    <w:rsid w:val="00F40451"/>
    <w:pPr>
      <w:tabs>
        <w:tab w:val="center" w:pos="4153"/>
        <w:tab w:val="right" w:pos="8306"/>
      </w:tabs>
      <w:snapToGrid w:val="0"/>
      <w:jc w:val="left"/>
    </w:pPr>
    <w:rPr>
      <w:sz w:val="18"/>
      <w:szCs w:val="18"/>
    </w:rPr>
  </w:style>
  <w:style w:type="character" w:customStyle="1" w:styleId="Char0">
    <w:name w:val="页脚 Char"/>
    <w:basedOn w:val="a0"/>
    <w:link w:val="a4"/>
    <w:uiPriority w:val="99"/>
    <w:rsid w:val="00F404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888</Words>
  <Characters>5064</Characters>
  <Application>Microsoft Office Word</Application>
  <DocSecurity>0</DocSecurity>
  <Lines>42</Lines>
  <Paragraphs>11</Paragraphs>
  <ScaleCrop>false</ScaleCrop>
  <Company>Microsoft</Company>
  <LinksUpToDate>false</LinksUpToDate>
  <CharactersWithSpaces>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张振</dc:creator>
  <cp:keywords/>
  <dc:description/>
  <cp:lastModifiedBy>张振</cp:lastModifiedBy>
  <cp:revision>4</cp:revision>
  <dcterms:created xsi:type="dcterms:W3CDTF">2013-06-08T08:25:00Z</dcterms:created>
  <dcterms:modified xsi:type="dcterms:W3CDTF">2013-06-09T07:50:00Z</dcterms:modified>
</cp:coreProperties>
</file>