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72" w:rsidRPr="007A54F0" w:rsidRDefault="007A54F0" w:rsidP="007A54F0">
      <w:pPr>
        <w:jc w:val="center"/>
        <w:rPr>
          <w:b/>
          <w:sz w:val="44"/>
          <w:szCs w:val="44"/>
        </w:rPr>
      </w:pPr>
      <w:r w:rsidRPr="007A54F0">
        <w:rPr>
          <w:b/>
          <w:sz w:val="44"/>
          <w:szCs w:val="44"/>
        </w:rPr>
        <w:t>项目需求</w:t>
      </w:r>
    </w:p>
    <w:p w:rsidR="007A54F0" w:rsidRDefault="007A54F0" w:rsidP="007A54F0">
      <w:pPr>
        <w:tabs>
          <w:tab w:val="left" w:pos="540"/>
          <w:tab w:val="left" w:pos="720"/>
        </w:tabs>
        <w:adjustRightInd w:val="0"/>
        <w:snapToGrid w:val="0"/>
        <w:spacing w:line="360" w:lineRule="auto"/>
        <w:rPr>
          <w:rFonts w:ascii="宋体" w:hAnsi="宋体"/>
          <w:b/>
          <w:bCs/>
          <w:szCs w:val="21"/>
        </w:rPr>
      </w:pPr>
      <w:r>
        <w:rPr>
          <w:rFonts w:ascii="宋体" w:hAnsi="宋体" w:hint="eastAsia"/>
          <w:b/>
          <w:szCs w:val="21"/>
        </w:rPr>
        <w:t>1、</w:t>
      </w:r>
      <w:r>
        <w:rPr>
          <w:rFonts w:ascii="宋体" w:hAnsi="宋体" w:hint="eastAsia"/>
          <w:b/>
          <w:bCs/>
          <w:szCs w:val="21"/>
        </w:rPr>
        <w:t>项目概述：</w:t>
      </w:r>
    </w:p>
    <w:p w:rsidR="007A54F0" w:rsidRDefault="007A54F0" w:rsidP="007A54F0">
      <w:pPr>
        <w:autoSpaceDE w:val="0"/>
        <w:autoSpaceDN w:val="0"/>
        <w:spacing w:line="360" w:lineRule="auto"/>
        <w:ind w:firstLineChars="200" w:firstLine="420"/>
        <w:rPr>
          <w:rFonts w:ascii="宋体" w:hAnsi="宋体"/>
          <w:szCs w:val="21"/>
          <w:lang w:val="zh-CN"/>
        </w:rPr>
      </w:pPr>
      <w:r>
        <w:rPr>
          <w:rFonts w:ascii="宋体" w:hAnsi="宋体" w:hint="eastAsia"/>
          <w:szCs w:val="21"/>
          <w:lang w:val="zh-CN"/>
        </w:rPr>
        <w:t>项目位于深圳市</w:t>
      </w:r>
      <w:r w:rsidRPr="002C7D19">
        <w:rPr>
          <w:rFonts w:ascii="宋体" w:hAnsi="宋体"/>
          <w:szCs w:val="21"/>
          <w:lang w:val="zh-CN"/>
        </w:rPr>
        <w:t>南山区龙苑路8号</w:t>
      </w:r>
      <w:r w:rsidRPr="002C7D19">
        <w:rPr>
          <w:rFonts w:ascii="宋体" w:hAnsi="宋体" w:hint="eastAsia"/>
          <w:szCs w:val="21"/>
          <w:lang w:val="zh-CN"/>
        </w:rPr>
        <w:t>，市疾病预防控制中心，</w:t>
      </w:r>
      <w:r>
        <w:rPr>
          <w:rFonts w:ascii="宋体" w:hAnsi="宋体" w:hint="eastAsia"/>
          <w:szCs w:val="21"/>
          <w:lang w:val="zh-CN"/>
        </w:rPr>
        <w:t>建筑面程为</w:t>
      </w:r>
      <w:r>
        <w:rPr>
          <w:rFonts w:ascii="宋体" w:hAnsi="宋体" w:hint="eastAsia"/>
          <w:szCs w:val="21"/>
        </w:rPr>
        <w:t>4.2</w:t>
      </w:r>
      <w:r>
        <w:rPr>
          <w:rFonts w:ascii="宋体" w:hAnsi="宋体" w:hint="eastAsia"/>
          <w:szCs w:val="21"/>
          <w:lang w:val="zh-CN"/>
        </w:rPr>
        <w:t>万平方米，设有</w:t>
      </w:r>
      <w:r>
        <w:rPr>
          <w:rFonts w:ascii="宋体" w:hAnsi="宋体" w:hint="eastAsia"/>
          <w:szCs w:val="21"/>
        </w:rPr>
        <w:t>2</w:t>
      </w:r>
      <w:r>
        <w:rPr>
          <w:rFonts w:ascii="宋体" w:hAnsi="宋体" w:hint="eastAsia"/>
          <w:szCs w:val="21"/>
          <w:lang w:val="zh-CN"/>
        </w:rPr>
        <w:t>台消防报警主机、</w:t>
      </w:r>
      <w:r>
        <w:rPr>
          <w:rFonts w:ascii="宋体" w:hAnsi="宋体" w:hint="eastAsia"/>
          <w:szCs w:val="21"/>
        </w:rPr>
        <w:t>1台电器火灾报警主机、台气体报警主机</w:t>
      </w:r>
      <w:r>
        <w:rPr>
          <w:rFonts w:ascii="宋体" w:hAnsi="宋体" w:hint="eastAsia"/>
          <w:szCs w:val="21"/>
          <w:lang w:val="zh-CN"/>
        </w:rPr>
        <w:t>；</w:t>
      </w:r>
    </w:p>
    <w:p w:rsidR="007A54F0" w:rsidRDefault="007A54F0" w:rsidP="007A54F0">
      <w:pPr>
        <w:autoSpaceDE w:val="0"/>
        <w:autoSpaceDN w:val="0"/>
        <w:spacing w:line="360" w:lineRule="auto"/>
        <w:ind w:firstLineChars="200" w:firstLine="420"/>
        <w:rPr>
          <w:rFonts w:ascii="宋体" w:hAnsi="宋体"/>
          <w:szCs w:val="21"/>
          <w:lang w:val="zh-CN"/>
        </w:rPr>
      </w:pPr>
      <w:r>
        <w:rPr>
          <w:rFonts w:ascii="宋体" w:hAnsi="宋体" w:hint="eastAsia"/>
          <w:szCs w:val="21"/>
          <w:lang w:val="zh-CN"/>
        </w:rPr>
        <w:t>由于本中心的消防系统（火灾自动报警系统、消防水泵房设备及气体灭火系统）消防中心主机设备、未端设备、电器火灾探测设备、气体灭火系统存在损坏及故障，需根据现场设备损坏及故障程度进行设备更换及维修。</w:t>
      </w:r>
    </w:p>
    <w:p w:rsidR="007A54F0" w:rsidRDefault="007A54F0" w:rsidP="007A54F0">
      <w:pPr>
        <w:autoSpaceDE w:val="0"/>
        <w:autoSpaceDN w:val="0"/>
        <w:spacing w:line="360" w:lineRule="auto"/>
        <w:ind w:firstLineChars="200" w:firstLine="420"/>
        <w:rPr>
          <w:rFonts w:ascii="宋体" w:hAnsi="宋体"/>
          <w:szCs w:val="21"/>
          <w:lang w:val="zh-CN"/>
        </w:rPr>
      </w:pPr>
      <w:r>
        <w:rPr>
          <w:rFonts w:ascii="宋体" w:hAnsi="宋体" w:hint="eastAsia"/>
          <w:szCs w:val="21"/>
          <w:lang w:val="zh-CN"/>
        </w:rPr>
        <w:t>本次招标内容详见“消防系统维修工程量清单”</w:t>
      </w:r>
    </w:p>
    <w:p w:rsidR="007A54F0" w:rsidRDefault="007A54F0" w:rsidP="007A54F0">
      <w:pPr>
        <w:tabs>
          <w:tab w:val="left" w:pos="540"/>
          <w:tab w:val="left" w:pos="720"/>
        </w:tabs>
        <w:adjustRightInd w:val="0"/>
        <w:snapToGrid w:val="0"/>
        <w:spacing w:line="360" w:lineRule="auto"/>
        <w:rPr>
          <w:rFonts w:ascii="宋体" w:hAnsi="宋体"/>
          <w:b/>
          <w:bCs/>
          <w:szCs w:val="21"/>
        </w:rPr>
      </w:pPr>
      <w:r>
        <w:rPr>
          <w:rFonts w:ascii="宋体" w:hAnsi="宋体" w:hint="eastAsia"/>
          <w:b/>
          <w:bCs/>
          <w:szCs w:val="21"/>
        </w:rPr>
        <w:t>2、维修方式和维修范围：</w:t>
      </w:r>
    </w:p>
    <w:p w:rsidR="007A54F0" w:rsidRPr="007A54F0" w:rsidRDefault="007A54F0" w:rsidP="007A54F0">
      <w:pPr>
        <w:tabs>
          <w:tab w:val="left" w:pos="540"/>
          <w:tab w:val="left" w:pos="720"/>
        </w:tabs>
        <w:adjustRightInd w:val="0"/>
        <w:snapToGrid w:val="0"/>
        <w:spacing w:line="360" w:lineRule="auto"/>
        <w:ind w:firstLineChars="200" w:firstLine="420"/>
        <w:rPr>
          <w:rFonts w:ascii="宋体" w:hAnsi="宋体"/>
          <w:b/>
          <w:bCs/>
          <w:szCs w:val="21"/>
        </w:rPr>
      </w:pPr>
      <w:r>
        <w:rPr>
          <w:rFonts w:ascii="宋体" w:hAnsi="宋体" w:hint="eastAsia"/>
          <w:szCs w:val="21"/>
          <w:lang w:val="zh-CN"/>
        </w:rPr>
        <w:t>（1）维修方式：专业承包。</w:t>
      </w:r>
    </w:p>
    <w:p w:rsidR="007A54F0" w:rsidRDefault="007A54F0" w:rsidP="007A54F0">
      <w:pPr>
        <w:autoSpaceDE w:val="0"/>
        <w:autoSpaceDN w:val="0"/>
        <w:spacing w:line="360" w:lineRule="auto"/>
        <w:ind w:leftChars="22" w:left="46" w:firstLineChars="200" w:firstLine="420"/>
        <w:rPr>
          <w:rFonts w:ascii="宋体" w:hAnsi="宋体"/>
          <w:szCs w:val="21"/>
          <w:lang w:val="zh-CN"/>
        </w:rPr>
      </w:pPr>
      <w:r>
        <w:rPr>
          <w:rFonts w:ascii="宋体" w:hAnsi="宋体" w:hint="eastAsia"/>
          <w:szCs w:val="21"/>
          <w:lang w:val="zh-CN"/>
        </w:rPr>
        <w:t>（2）维修范围：按照“消防系统维修工程量清单”所列项目（包括但不限于）进行全面维修、调试，恢复消防报警系统的全部功能。</w:t>
      </w:r>
    </w:p>
    <w:p w:rsidR="007A54F0" w:rsidRDefault="007A54F0" w:rsidP="007A54F0">
      <w:pPr>
        <w:spacing w:line="360" w:lineRule="auto"/>
        <w:jc w:val="left"/>
        <w:rPr>
          <w:rFonts w:ascii="宋体" w:hAnsi="宋体"/>
          <w:b/>
        </w:rPr>
      </w:pPr>
      <w:r>
        <w:rPr>
          <w:rFonts w:ascii="宋体" w:hAnsi="宋体" w:hint="eastAsia"/>
          <w:b/>
        </w:rPr>
        <w:t>3、项目要求：</w:t>
      </w:r>
    </w:p>
    <w:p w:rsidR="007A54F0" w:rsidRDefault="002C7D19" w:rsidP="007A54F0">
      <w:pPr>
        <w:spacing w:line="360" w:lineRule="auto"/>
        <w:ind w:rightChars="-135" w:right="-283" w:firstLineChars="200" w:firstLine="420"/>
        <w:rPr>
          <w:rFonts w:ascii="宋体" w:hAnsi="宋体"/>
          <w:szCs w:val="21"/>
        </w:rPr>
      </w:pPr>
      <w:r>
        <w:rPr>
          <w:rFonts w:ascii="宋体" w:hAnsi="宋体" w:hint="eastAsia"/>
          <w:szCs w:val="21"/>
        </w:rPr>
        <w:t>（1）</w:t>
      </w:r>
      <w:r w:rsidR="007A54F0">
        <w:rPr>
          <w:rFonts w:ascii="宋体" w:hAnsi="宋体" w:hint="eastAsia"/>
          <w:szCs w:val="21"/>
        </w:rPr>
        <w:t>中标人在整个维修施工期间必须严格遵守采购人一切规章制度，自觉接受检查，人员不得在施工现场留宿。施工人员未经批准不得进入其他区域。</w:t>
      </w:r>
    </w:p>
    <w:p w:rsidR="007A54F0" w:rsidRDefault="007A54F0" w:rsidP="007A54F0">
      <w:pPr>
        <w:spacing w:line="360" w:lineRule="auto"/>
        <w:ind w:firstLineChars="200" w:firstLine="420"/>
        <w:rPr>
          <w:rFonts w:ascii="宋体" w:hAnsi="宋体"/>
          <w:szCs w:val="21"/>
        </w:rPr>
      </w:pPr>
      <w:r>
        <w:rPr>
          <w:rFonts w:ascii="宋体" w:hAnsi="宋体" w:hint="eastAsia"/>
          <w:szCs w:val="21"/>
        </w:rPr>
        <w:t>（2）中标人必须遵守采购人、现场和人员管理的规定，安全生产，文明施工。</w:t>
      </w:r>
    </w:p>
    <w:p w:rsidR="007A54F0" w:rsidRDefault="002C7D19" w:rsidP="002C7D19">
      <w:pPr>
        <w:spacing w:line="360" w:lineRule="auto"/>
        <w:ind w:rightChars="-135" w:right="-283" w:firstLineChars="200" w:firstLine="420"/>
        <w:rPr>
          <w:rFonts w:ascii="宋体" w:hAnsi="宋体"/>
          <w:szCs w:val="21"/>
        </w:rPr>
      </w:pPr>
      <w:r>
        <w:rPr>
          <w:rFonts w:ascii="宋体" w:hAnsi="宋体" w:hint="eastAsia"/>
          <w:szCs w:val="21"/>
        </w:rPr>
        <w:t>（3）</w:t>
      </w:r>
      <w:r w:rsidR="007A54F0">
        <w:rPr>
          <w:rFonts w:ascii="宋体" w:hAnsi="宋体" w:hint="eastAsia"/>
          <w:szCs w:val="21"/>
        </w:rPr>
        <w:t>中标人在项目实施过程中，如遇到需与外部相关的单位协调的问题时，应自行解决，采购人只负责协助。</w:t>
      </w:r>
    </w:p>
    <w:p w:rsidR="007A54F0" w:rsidRDefault="007A54F0" w:rsidP="002C7D19">
      <w:pPr>
        <w:spacing w:line="360" w:lineRule="auto"/>
        <w:ind w:rightChars="-135" w:right="-283" w:firstLineChars="200" w:firstLine="420"/>
        <w:rPr>
          <w:rFonts w:ascii="宋体" w:hAnsi="宋体"/>
          <w:szCs w:val="21"/>
        </w:rPr>
      </w:pPr>
      <w:r>
        <w:rPr>
          <w:rFonts w:ascii="宋体" w:hAnsi="宋体" w:hint="eastAsia"/>
          <w:szCs w:val="21"/>
        </w:rPr>
        <w:t>（4）中标人必须注意施工安全，做好安全文明施工工作，如因措施不当造成人身安全或工伤死亡事故，一切责任由中标人负责。</w:t>
      </w:r>
    </w:p>
    <w:p w:rsidR="007A54F0" w:rsidRDefault="007A54F0" w:rsidP="002C7D19">
      <w:pPr>
        <w:spacing w:line="360" w:lineRule="auto"/>
        <w:ind w:rightChars="-135" w:right="-283" w:firstLineChars="200" w:firstLine="420"/>
        <w:rPr>
          <w:rFonts w:ascii="宋体" w:hAnsi="宋体"/>
          <w:szCs w:val="21"/>
        </w:rPr>
      </w:pPr>
      <w:r>
        <w:rPr>
          <w:rFonts w:ascii="宋体" w:hAnsi="宋体" w:hint="eastAsia"/>
          <w:szCs w:val="21"/>
        </w:rPr>
        <w:t>（5）中标人建筑垃圾必须及时清运干净，施工过程中应采取必要的有效措施减少对采购人单位进出人员的生活、工作造成的影响，并确保各方人员的安全，施工区域内由于中标人的责任造成的一切人员的伤亡，均由中标人承担由此产生的一切赔偿等后果。</w:t>
      </w:r>
    </w:p>
    <w:p w:rsidR="007A54F0" w:rsidRDefault="007A54F0" w:rsidP="002C7D19">
      <w:pPr>
        <w:spacing w:line="360" w:lineRule="auto"/>
        <w:ind w:rightChars="-135" w:right="-283" w:firstLineChars="200" w:firstLine="420"/>
        <w:rPr>
          <w:rFonts w:ascii="宋体" w:hAnsi="宋体"/>
          <w:szCs w:val="21"/>
        </w:rPr>
      </w:pPr>
      <w:r>
        <w:rPr>
          <w:rFonts w:ascii="宋体" w:hAnsi="宋体" w:hint="eastAsia"/>
          <w:szCs w:val="21"/>
        </w:rPr>
        <w:t>（6）中标人施工队伍必须接受现场管理单位的监督、管理和指导，无条件遵守采购人的各项规定。</w:t>
      </w:r>
    </w:p>
    <w:p w:rsidR="007A54F0" w:rsidRDefault="007A54F0" w:rsidP="002C7D19">
      <w:pPr>
        <w:spacing w:line="360" w:lineRule="auto"/>
        <w:ind w:rightChars="-135" w:right="-283" w:firstLineChars="200" w:firstLine="420"/>
        <w:rPr>
          <w:rFonts w:ascii="宋体" w:hAnsi="宋体"/>
          <w:szCs w:val="21"/>
        </w:rPr>
      </w:pPr>
      <w:r>
        <w:rPr>
          <w:rFonts w:ascii="宋体" w:hAnsi="宋体" w:hint="eastAsia"/>
          <w:szCs w:val="21"/>
        </w:rPr>
        <w:t>（7）中标人自行解决人员宿舍用地、食堂与生活设施等场地问题。</w:t>
      </w:r>
    </w:p>
    <w:p w:rsidR="007A54F0" w:rsidRDefault="007A54F0" w:rsidP="002C7D19">
      <w:pPr>
        <w:spacing w:line="360" w:lineRule="auto"/>
        <w:ind w:rightChars="-135" w:right="-283" w:firstLineChars="200" w:firstLine="420"/>
        <w:rPr>
          <w:rFonts w:ascii="宋体" w:hAnsi="宋体"/>
          <w:szCs w:val="21"/>
        </w:rPr>
      </w:pPr>
      <w:r>
        <w:rPr>
          <w:rFonts w:ascii="宋体" w:hAnsi="宋体" w:hint="eastAsia"/>
          <w:szCs w:val="21"/>
        </w:rPr>
        <w:t>（8）中标人在施工期间应严格遵守国家、省、市有关防火、防爆和施工安全以及文明施工，深夜施工、环卫、治安与城管、计划生育等规定，应建立规章制度和防护、防范措施，并承担由于自身措施不力造成事故责任和发生的费用。</w:t>
      </w:r>
    </w:p>
    <w:p w:rsidR="007A54F0" w:rsidRDefault="007A54F0" w:rsidP="007A54F0">
      <w:pPr>
        <w:spacing w:line="360" w:lineRule="auto"/>
        <w:jc w:val="left"/>
        <w:rPr>
          <w:rFonts w:ascii="宋体" w:hAnsi="宋体"/>
          <w:b/>
          <w:szCs w:val="21"/>
        </w:rPr>
      </w:pPr>
      <w:r>
        <w:rPr>
          <w:rFonts w:ascii="宋体" w:hAnsi="宋体" w:hint="eastAsia"/>
          <w:b/>
        </w:rPr>
        <w:t>4、消防系统维修工程量清单</w:t>
      </w:r>
    </w:p>
    <w:tbl>
      <w:tblPr>
        <w:tblW w:w="8504" w:type="dxa"/>
        <w:tblLayout w:type="fixed"/>
        <w:tblCellMar>
          <w:top w:w="15" w:type="dxa"/>
          <w:left w:w="15" w:type="dxa"/>
          <w:bottom w:w="15" w:type="dxa"/>
          <w:right w:w="15" w:type="dxa"/>
        </w:tblCellMar>
        <w:tblLook w:val="04A0"/>
      </w:tblPr>
      <w:tblGrid>
        <w:gridCol w:w="980"/>
        <w:gridCol w:w="980"/>
        <w:gridCol w:w="1577"/>
        <w:gridCol w:w="2028"/>
        <w:gridCol w:w="979"/>
        <w:gridCol w:w="980"/>
        <w:gridCol w:w="980"/>
      </w:tblGrid>
      <w:tr w:rsidR="007A54F0" w:rsidTr="0090580D">
        <w:trPr>
          <w:cantSplit/>
          <w:trHeight w:val="840"/>
          <w:tblHeader/>
        </w:trPr>
        <w:tc>
          <w:tcPr>
            <w:tcW w:w="8504" w:type="dxa"/>
            <w:gridSpan w:val="7"/>
            <w:shd w:val="clear" w:color="auto" w:fill="auto"/>
            <w:vAlign w:val="center"/>
          </w:tcPr>
          <w:p w:rsidR="007A54F0" w:rsidRDefault="007A54F0" w:rsidP="0090580D">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rPr>
              <w:lastRenderedPageBreak/>
              <w:t>深圳市疾病预防控制中心消防故障维修采购清单</w:t>
            </w: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序号</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名称</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配件名称</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品牌型号</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维修内容</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数量</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b/>
                <w:color w:val="000000"/>
                <w:sz w:val="22"/>
              </w:rPr>
            </w:pPr>
            <w:r>
              <w:rPr>
                <w:rFonts w:ascii="宋体" w:eastAsia="宋体" w:hAnsi="宋体" w:cs="宋体" w:hint="eastAsia"/>
                <w:b/>
                <w:color w:val="000000"/>
                <w:kern w:val="0"/>
                <w:sz w:val="22"/>
              </w:rPr>
              <w:t>备注</w:t>
            </w: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安舍FAP9800火灾报警控制器（联动型）</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备用电池</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ESSER主机</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打印机</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ESSER主机</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3</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电源盘</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ESSER主机</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4</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光电烟感</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8</w:t>
            </w:r>
            <w:r>
              <w:rPr>
                <w:rFonts w:ascii="宋体" w:hAnsi="宋体" w:cs="宋体" w:hint="eastAsia"/>
                <w:color w:val="000000"/>
                <w:kern w:val="0"/>
                <w:sz w:val="22"/>
              </w:rPr>
              <w:t>7</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5</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点型温感</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w:t>
            </w:r>
            <w:r>
              <w:rPr>
                <w:rFonts w:ascii="宋体" w:hAnsi="宋体" w:cs="宋体" w:hint="eastAsia"/>
                <w:color w:val="000000"/>
                <w:kern w:val="0"/>
                <w:sz w:val="22"/>
              </w:rPr>
              <w:t>3</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6</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输入模块</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52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7</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输入输出模块</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8</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消火栓按钮</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诺帝菲尔</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38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9</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手报按钮</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45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10</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线路改造</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消火栓按钮线路改造</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线路改造</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hAnsi="宋体" w:cs="宋体" w:hint="eastAsia"/>
                <w:color w:val="000000"/>
                <w:sz w:val="22"/>
              </w:rPr>
              <w:t>约380米</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bookmarkStart w:id="0" w:name="_GoBack"/>
            <w:bookmarkEnd w:id="0"/>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11</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主机主板维修CRT通讯</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ESSER</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12</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EF-ACS电气火灾监控设备</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打印机</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13</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剩余电流探测器</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AGS-R8/3000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37</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14</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深圳赋安火灾报警控制器</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备用电池</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深圳赋安</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15</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消防电话</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深圳赋安</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16</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气体灭火系统</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主机回路</w:t>
            </w:r>
            <w:r>
              <w:rPr>
                <w:rStyle w:val="font01"/>
                <w:rFonts w:hint="default"/>
              </w:rPr>
              <w:t>故障</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泛海三江</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3</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17</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主机</w:t>
            </w:r>
            <w:r>
              <w:rPr>
                <w:rStyle w:val="font01"/>
                <w:rFonts w:hint="default"/>
              </w:rPr>
              <w:t>主板故障</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泛海三江</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18</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七氟丙烷气体</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每瓶119KG</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充装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19</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氮气启动瓶</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桂安</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充装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60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lastRenderedPageBreak/>
              <w:t>20</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七氟丙烷气瓶</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瓶体检测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57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21</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氦气启动瓶</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瓶体检测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22</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r>
      <w:tr w:rsidR="007A54F0" w:rsidTr="0090580D">
        <w:trPr>
          <w:cantSplit/>
          <w:trHeight w:val="57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22</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急启急停按钮</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泛海三江</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p>
        </w:tc>
      </w:tr>
      <w:tr w:rsidR="007A54F0" w:rsidTr="0090580D">
        <w:trPr>
          <w:cantSplit/>
          <w:trHeight w:val="570"/>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23</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jc w:val="center"/>
              <w:rPr>
                <w:rFonts w:ascii="宋体" w:hAnsi="宋体" w:cs="宋体"/>
                <w:color w:val="000000"/>
                <w:sz w:val="22"/>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主机开关电源</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泛海三江</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更换</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r>
              <w:rPr>
                <w:rFonts w:ascii="宋体" w:eastAsia="宋体" w:hAnsi="宋体" w:cs="宋体" w:hint="eastAsia"/>
                <w:color w:val="000000"/>
                <w:kern w:val="0"/>
                <w:sz w:val="22"/>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F0" w:rsidRDefault="007A54F0" w:rsidP="0090580D">
            <w:pPr>
              <w:widowControl/>
              <w:jc w:val="center"/>
              <w:textAlignment w:val="center"/>
              <w:rPr>
                <w:rFonts w:ascii="宋体" w:hAnsi="宋体" w:cs="宋体"/>
                <w:color w:val="000000"/>
                <w:sz w:val="22"/>
              </w:rPr>
            </w:pPr>
          </w:p>
        </w:tc>
      </w:tr>
    </w:tbl>
    <w:p w:rsidR="002C7D19" w:rsidRPr="002C7D19" w:rsidRDefault="002C7D19" w:rsidP="002C7D19">
      <w:pPr>
        <w:spacing w:line="360" w:lineRule="auto"/>
        <w:jc w:val="left"/>
        <w:rPr>
          <w:rFonts w:ascii="宋体" w:hAnsi="宋体"/>
          <w:b/>
        </w:rPr>
      </w:pPr>
      <w:r w:rsidRPr="002C7D19">
        <w:rPr>
          <w:rFonts w:ascii="宋体" w:hAnsi="宋体" w:hint="eastAsia"/>
          <w:b/>
        </w:rPr>
        <w:t>五、资质、工期要求、验收</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1</w:t>
      </w:r>
      <w:r>
        <w:rPr>
          <w:rFonts w:asciiTheme="minorEastAsia" w:hAnsiTheme="minorEastAsia"/>
          <w:sz w:val="24"/>
          <w:szCs w:val="24"/>
        </w:rPr>
        <w:t>.</w:t>
      </w:r>
      <w:r w:rsidRPr="00DB0739">
        <w:rPr>
          <w:rFonts w:asciiTheme="minorEastAsia" w:hAnsiTheme="minorEastAsia" w:hint="eastAsia"/>
          <w:sz w:val="24"/>
          <w:szCs w:val="24"/>
        </w:rPr>
        <w:t>投标方需提供“营业执照副本”、“税务登记证”、“组织机构代码证”复印件</w:t>
      </w:r>
      <w:r>
        <w:rPr>
          <w:rFonts w:asciiTheme="minorEastAsia" w:hAnsiTheme="minorEastAsia" w:hint="eastAsia"/>
          <w:sz w:val="24"/>
          <w:szCs w:val="24"/>
        </w:rPr>
        <w:t>（三证合一）</w:t>
      </w:r>
      <w:r w:rsidRPr="00DB0739">
        <w:rPr>
          <w:rFonts w:asciiTheme="minorEastAsia" w:hAnsiTheme="minorEastAsia" w:hint="eastAsia"/>
          <w:sz w:val="24"/>
          <w:szCs w:val="24"/>
        </w:rPr>
        <w:t>加盖公章</w:t>
      </w:r>
      <w:r>
        <w:rPr>
          <w:rFonts w:asciiTheme="minorEastAsia" w:hAnsiTheme="minorEastAsia" w:hint="eastAsia"/>
          <w:sz w:val="24"/>
          <w:szCs w:val="24"/>
        </w:rPr>
        <w:t>及相关资质证明文件加盖公章</w:t>
      </w:r>
      <w:r w:rsidRPr="00DB0739">
        <w:rPr>
          <w:rFonts w:asciiTheme="minorEastAsia" w:hAnsiTheme="minorEastAsia" w:hint="eastAsia"/>
          <w:sz w:val="24"/>
          <w:szCs w:val="24"/>
        </w:rPr>
        <w:t>。</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2</w:t>
      </w:r>
      <w:r>
        <w:rPr>
          <w:rFonts w:asciiTheme="minorEastAsia" w:hAnsiTheme="minorEastAsia"/>
          <w:sz w:val="24"/>
          <w:szCs w:val="24"/>
        </w:rPr>
        <w:t>.</w:t>
      </w:r>
      <w:r w:rsidRPr="00DB0739">
        <w:rPr>
          <w:rFonts w:asciiTheme="minorEastAsia" w:hAnsiTheme="minorEastAsia" w:hint="eastAsia"/>
          <w:sz w:val="24"/>
          <w:szCs w:val="24"/>
        </w:rPr>
        <w:t>投标</w:t>
      </w:r>
      <w:r>
        <w:rPr>
          <w:rFonts w:asciiTheme="minorEastAsia" w:hAnsiTheme="minorEastAsia" w:hint="eastAsia"/>
          <w:sz w:val="24"/>
          <w:szCs w:val="24"/>
        </w:rPr>
        <w:t>价</w:t>
      </w:r>
      <w:r w:rsidRPr="00DB0739">
        <w:rPr>
          <w:rFonts w:asciiTheme="minorEastAsia" w:hAnsiTheme="minorEastAsia" w:hint="eastAsia"/>
          <w:sz w:val="24"/>
          <w:szCs w:val="24"/>
        </w:rPr>
        <w:t>包括</w:t>
      </w:r>
      <w:r>
        <w:rPr>
          <w:rFonts w:asciiTheme="minorEastAsia" w:hAnsiTheme="minorEastAsia" w:hint="eastAsia"/>
          <w:sz w:val="24"/>
          <w:szCs w:val="24"/>
        </w:rPr>
        <w:t>项目</w:t>
      </w:r>
      <w:r w:rsidRPr="00DB0739">
        <w:rPr>
          <w:rFonts w:asciiTheme="minorEastAsia" w:hAnsiTheme="minorEastAsia" w:hint="eastAsia"/>
          <w:sz w:val="24"/>
          <w:szCs w:val="24"/>
        </w:rPr>
        <w:t>报价、安装、辅材、工具、材料运输、垃圾清理、主材采购、卫生清理、质保、服务、税费</w:t>
      </w:r>
      <w:r>
        <w:rPr>
          <w:rFonts w:asciiTheme="minorEastAsia" w:hAnsiTheme="minorEastAsia" w:hint="eastAsia"/>
          <w:sz w:val="24"/>
          <w:szCs w:val="24"/>
        </w:rPr>
        <w:t>。投标价不随工程量及材料增减而改变。</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3</w:t>
      </w:r>
      <w:r>
        <w:rPr>
          <w:rFonts w:asciiTheme="minorEastAsia" w:hAnsiTheme="minorEastAsia"/>
          <w:sz w:val="24"/>
          <w:szCs w:val="24"/>
        </w:rPr>
        <w:t>.</w:t>
      </w:r>
      <w:r w:rsidRPr="00DB0739">
        <w:rPr>
          <w:rFonts w:asciiTheme="minorEastAsia" w:hAnsiTheme="minorEastAsia" w:hint="eastAsia"/>
          <w:sz w:val="24"/>
          <w:szCs w:val="24"/>
        </w:rPr>
        <w:t>提供所投标产品免费上门保修</w:t>
      </w:r>
      <w:r>
        <w:rPr>
          <w:rFonts w:asciiTheme="minorEastAsia" w:hAnsiTheme="minorEastAsia" w:hint="eastAsia"/>
          <w:sz w:val="24"/>
          <w:szCs w:val="24"/>
        </w:rPr>
        <w:t>服务</w:t>
      </w:r>
      <w:r w:rsidRPr="00DB0739">
        <w:rPr>
          <w:rFonts w:asciiTheme="minorEastAsia" w:hAnsiTheme="minorEastAsia" w:hint="eastAsia"/>
          <w:sz w:val="24"/>
          <w:szCs w:val="24"/>
        </w:rPr>
        <w:t>，保修期间免费更换不合格产品（人为损坏或不可抗力因素致损不在保修范围之内），24小时内响应，48小时内维修人员到场。</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4</w:t>
      </w:r>
      <w:r>
        <w:rPr>
          <w:rFonts w:asciiTheme="minorEastAsia" w:hAnsiTheme="minorEastAsia"/>
          <w:sz w:val="24"/>
          <w:szCs w:val="24"/>
        </w:rPr>
        <w:t>.</w:t>
      </w:r>
      <w:r w:rsidRPr="00DB0739">
        <w:rPr>
          <w:rFonts w:asciiTheme="minorEastAsia" w:hAnsiTheme="minorEastAsia" w:hint="eastAsia"/>
          <w:sz w:val="24"/>
          <w:szCs w:val="24"/>
        </w:rPr>
        <w:t>保修期自验收合格之日起计算。</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5</w:t>
      </w:r>
      <w:r>
        <w:rPr>
          <w:rFonts w:asciiTheme="minorEastAsia" w:hAnsiTheme="minorEastAsia"/>
          <w:sz w:val="24"/>
          <w:szCs w:val="24"/>
        </w:rPr>
        <w:t>.</w:t>
      </w:r>
      <w:r w:rsidRPr="00DB0739">
        <w:rPr>
          <w:rFonts w:asciiTheme="minorEastAsia" w:hAnsiTheme="minorEastAsia" w:hint="eastAsia"/>
          <w:sz w:val="24"/>
          <w:szCs w:val="24"/>
        </w:rPr>
        <w:t>本工程施工工期为</w:t>
      </w:r>
      <w:r w:rsidR="005E54AD">
        <w:rPr>
          <w:rFonts w:asciiTheme="minorEastAsia" w:hAnsiTheme="minorEastAsia" w:hint="eastAsia"/>
          <w:sz w:val="24"/>
          <w:szCs w:val="24"/>
        </w:rPr>
        <w:t>20</w:t>
      </w:r>
      <w:r w:rsidRPr="00DB0739">
        <w:rPr>
          <w:rFonts w:asciiTheme="minorEastAsia" w:hAnsiTheme="minorEastAsia" w:hint="eastAsia"/>
          <w:sz w:val="24"/>
          <w:szCs w:val="24"/>
        </w:rPr>
        <w:t>天。</w:t>
      </w:r>
    </w:p>
    <w:p w:rsidR="002C7D19" w:rsidRPr="00DB0739" w:rsidRDefault="002C7D19" w:rsidP="002C7D19">
      <w:pPr>
        <w:spacing w:line="360" w:lineRule="auto"/>
        <w:rPr>
          <w:rFonts w:asciiTheme="minorEastAsia" w:hAnsiTheme="minorEastAsia"/>
          <w:sz w:val="24"/>
          <w:szCs w:val="24"/>
        </w:rPr>
      </w:pPr>
      <w:r w:rsidRPr="00DB0739">
        <w:rPr>
          <w:rFonts w:asciiTheme="minorEastAsia" w:hAnsiTheme="minorEastAsia" w:hint="eastAsia"/>
          <w:sz w:val="24"/>
          <w:szCs w:val="24"/>
        </w:rPr>
        <w:t>6</w:t>
      </w:r>
      <w:r>
        <w:rPr>
          <w:rFonts w:asciiTheme="minorEastAsia" w:hAnsiTheme="minorEastAsia"/>
          <w:sz w:val="24"/>
          <w:szCs w:val="24"/>
        </w:rPr>
        <w:t>.</w:t>
      </w:r>
      <w:r w:rsidRPr="00DB0739">
        <w:rPr>
          <w:rFonts w:asciiTheme="minorEastAsia" w:hAnsiTheme="minorEastAsia" w:hint="eastAsia"/>
          <w:sz w:val="24"/>
          <w:szCs w:val="24"/>
        </w:rPr>
        <w:t>本工程分自检和甲方验收两部分，在自检合格后由甲方进行验收。</w:t>
      </w:r>
    </w:p>
    <w:p w:rsidR="002C7D19" w:rsidRPr="00DB0739" w:rsidRDefault="002C7D19" w:rsidP="002C7D19">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w:t>
      </w:r>
      <w:r w:rsidRPr="00DB0739">
        <w:rPr>
          <w:rFonts w:asciiTheme="minorEastAsia" w:hAnsiTheme="minorEastAsia" w:hint="eastAsia"/>
          <w:sz w:val="24"/>
          <w:szCs w:val="24"/>
        </w:rPr>
        <w:t>完工验收，投标人应将施工流程文件、资料、验收报告等文档汇集成册交付甲方，提请验收。</w:t>
      </w:r>
    </w:p>
    <w:p w:rsidR="002C7D19" w:rsidRDefault="002C7D19" w:rsidP="002C7D19">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w:t>
      </w:r>
      <w:r w:rsidRPr="00DB0739">
        <w:rPr>
          <w:rFonts w:asciiTheme="minorEastAsia" w:hAnsiTheme="minorEastAsia" w:hint="eastAsia"/>
          <w:sz w:val="24"/>
          <w:szCs w:val="24"/>
        </w:rPr>
        <w:t>验收对全部材料、工艺、数量、型号、质量进行验收（部分材料可以在材料到场分阶段验收）。</w:t>
      </w:r>
    </w:p>
    <w:p w:rsidR="002C7D19" w:rsidRPr="002C7D19" w:rsidRDefault="002C7D19" w:rsidP="002C7D19">
      <w:pPr>
        <w:spacing w:line="360" w:lineRule="auto"/>
        <w:rPr>
          <w:rFonts w:asciiTheme="minorEastAsia" w:hAnsiTheme="minorEastAsia"/>
          <w:sz w:val="24"/>
          <w:szCs w:val="24"/>
        </w:rPr>
      </w:pPr>
      <w:r>
        <w:rPr>
          <w:rFonts w:asciiTheme="minorEastAsia" w:hAnsiTheme="minorEastAsia" w:hint="eastAsia"/>
          <w:sz w:val="24"/>
          <w:szCs w:val="24"/>
        </w:rPr>
        <w:t>9．验收需通过公安局消防检查验收。</w:t>
      </w:r>
    </w:p>
    <w:p w:rsidR="007A54F0" w:rsidRDefault="007A54F0" w:rsidP="007A54F0">
      <w:pPr>
        <w:rPr>
          <w:rFonts w:ascii="宋体" w:hAnsi="宋体"/>
          <w:b/>
          <w:szCs w:val="21"/>
        </w:rPr>
      </w:pPr>
    </w:p>
    <w:p w:rsidR="007A54F0" w:rsidRDefault="007A54F0"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Default="002C7D19" w:rsidP="007A54F0">
      <w:pPr>
        <w:autoSpaceDE w:val="0"/>
        <w:autoSpaceDN w:val="0"/>
        <w:spacing w:line="360" w:lineRule="auto"/>
        <w:ind w:leftChars="22" w:left="46"/>
        <w:rPr>
          <w:rFonts w:ascii="宋体" w:hAnsi="宋体"/>
          <w:szCs w:val="21"/>
        </w:rPr>
      </w:pPr>
    </w:p>
    <w:p w:rsidR="002C7D19" w:rsidRPr="007A54F0" w:rsidRDefault="002C7D19" w:rsidP="007A54F0">
      <w:pPr>
        <w:autoSpaceDE w:val="0"/>
        <w:autoSpaceDN w:val="0"/>
        <w:spacing w:line="360" w:lineRule="auto"/>
        <w:ind w:leftChars="22" w:left="46"/>
        <w:rPr>
          <w:rFonts w:ascii="宋体" w:hAnsi="宋体"/>
          <w:szCs w:val="21"/>
        </w:rPr>
      </w:pPr>
    </w:p>
    <w:p w:rsidR="002C7D19" w:rsidRPr="002C7D19" w:rsidRDefault="002C7D19" w:rsidP="002C7D19">
      <w:pPr>
        <w:spacing w:line="400" w:lineRule="exact"/>
        <w:jc w:val="center"/>
        <w:rPr>
          <w:rFonts w:ascii="宋体" w:hAnsi="宋体"/>
          <w:b/>
          <w:sz w:val="44"/>
          <w:szCs w:val="44"/>
        </w:rPr>
      </w:pPr>
      <w:r w:rsidRPr="002C7D19">
        <w:rPr>
          <w:b/>
          <w:sz w:val="44"/>
          <w:szCs w:val="44"/>
        </w:rPr>
        <w:lastRenderedPageBreak/>
        <w:t>评分标准</w:t>
      </w:r>
    </w:p>
    <w:p w:rsidR="002C7D19" w:rsidRPr="00B901A3" w:rsidRDefault="002C7D19" w:rsidP="002C7D19">
      <w:pPr>
        <w:widowControl/>
        <w:spacing w:before="100" w:beforeAutospacing="1" w:after="100" w:afterAutospacing="1"/>
        <w:jc w:val="left"/>
        <w:rPr>
          <w:rFonts w:ascii="宋体" w:hAnsi="宋体" w:cs="宋体"/>
          <w:kern w:val="0"/>
          <w:sz w:val="24"/>
          <w:szCs w:val="24"/>
        </w:rPr>
      </w:pPr>
      <w:r w:rsidRPr="00B901A3">
        <w:rPr>
          <w:rFonts w:ascii="宋体" w:hAnsi="宋体" w:hint="eastAsia"/>
          <w:sz w:val="24"/>
          <w:szCs w:val="24"/>
        </w:rPr>
        <w:t>综合得分总分值为</w:t>
      </w:r>
      <w:r w:rsidRPr="00B901A3">
        <w:rPr>
          <w:rFonts w:ascii="宋体" w:hAnsi="宋体"/>
          <w:sz w:val="24"/>
          <w:szCs w:val="24"/>
        </w:rPr>
        <w:t>100</w:t>
      </w:r>
      <w:r w:rsidRPr="00B901A3">
        <w:rPr>
          <w:rFonts w:ascii="宋体" w:hAnsi="宋体" w:hint="eastAsia"/>
          <w:sz w:val="24"/>
          <w:szCs w:val="24"/>
        </w:rPr>
        <w:t>分，分值：商务20、技术50分</w:t>
      </w:r>
      <w:bookmarkStart w:id="1" w:name="_Toc358188136"/>
      <w:bookmarkStart w:id="2" w:name="_Toc419118817"/>
      <w:r w:rsidRPr="00B901A3">
        <w:rPr>
          <w:rFonts w:ascii="宋体" w:hAnsi="宋体" w:hint="eastAsia"/>
          <w:sz w:val="24"/>
          <w:szCs w:val="24"/>
        </w:rPr>
        <w:t>,</w:t>
      </w:r>
      <w:r w:rsidRPr="00B901A3">
        <w:rPr>
          <w:rFonts w:ascii="宋体" w:hAnsi="宋体" w:cs="宋体" w:hint="eastAsia"/>
          <w:color w:val="000000"/>
          <w:kern w:val="0"/>
          <w:sz w:val="24"/>
          <w:szCs w:val="24"/>
        </w:rPr>
        <w:t>价格30分。</w:t>
      </w:r>
    </w:p>
    <w:p w:rsidR="002C7D19" w:rsidRDefault="002C7D19" w:rsidP="002C7D19">
      <w:pPr>
        <w:spacing w:line="400" w:lineRule="exact"/>
        <w:rPr>
          <w:rFonts w:ascii="宋体" w:hAnsi="宋体"/>
          <w:b/>
          <w:sz w:val="24"/>
        </w:rPr>
      </w:pPr>
    </w:p>
    <w:p w:rsidR="002C7D19" w:rsidRPr="00B32B93" w:rsidRDefault="002C7D19" w:rsidP="002C7D19">
      <w:pPr>
        <w:spacing w:line="400" w:lineRule="exact"/>
        <w:rPr>
          <w:rFonts w:ascii="宋体" w:hAnsi="宋体"/>
          <w:sz w:val="24"/>
        </w:rPr>
      </w:pPr>
    </w:p>
    <w:bookmarkEnd w:id="1"/>
    <w:bookmarkEnd w:id="2"/>
    <w:p w:rsidR="002C7D19" w:rsidRDefault="002C7D19" w:rsidP="002C7D19">
      <w:pPr>
        <w:ind w:firstLineChars="250" w:firstLine="602"/>
        <w:rPr>
          <w:rFonts w:ascii="宋体" w:hAnsi="宋体"/>
          <w:b/>
          <w:bCs/>
          <w:sz w:val="24"/>
        </w:rPr>
      </w:pPr>
      <w:r w:rsidRPr="00B32B93">
        <w:rPr>
          <w:rFonts w:ascii="宋体" w:hAnsi="宋体" w:hint="eastAsia"/>
          <w:b/>
          <w:bCs/>
          <w:sz w:val="24"/>
        </w:rPr>
        <w:t>表1：《资格证明审查表》</w:t>
      </w:r>
    </w:p>
    <w:p w:rsidR="002C7D19" w:rsidRPr="00B32B93" w:rsidRDefault="002C7D19" w:rsidP="002C7D19">
      <w:pPr>
        <w:ind w:firstLineChars="250" w:firstLine="602"/>
        <w:rPr>
          <w:rFonts w:ascii="宋体" w:hAnsi="宋体"/>
          <w:b/>
          <w:bCs/>
          <w:sz w:val="24"/>
        </w:rPr>
      </w:pPr>
    </w:p>
    <w:tbl>
      <w:tblPr>
        <w:tblW w:w="10349" w:type="dxa"/>
        <w:tblCellSpacing w:w="0" w:type="dxa"/>
        <w:tblInd w:w="-821"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851"/>
        <w:gridCol w:w="6300"/>
        <w:gridCol w:w="3198"/>
      </w:tblGrid>
      <w:tr w:rsidR="002C7D19" w:rsidRPr="00B32B93" w:rsidTr="00FB087A">
        <w:trPr>
          <w:tblCellSpacing w:w="0" w:type="dxa"/>
        </w:trPr>
        <w:tc>
          <w:tcPr>
            <w:tcW w:w="851" w:type="dxa"/>
            <w:tcBorders>
              <w:top w:val="outset" w:sz="6" w:space="0" w:color="DDDDDD"/>
              <w:left w:val="outset" w:sz="6" w:space="0" w:color="DDDDDD"/>
              <w:bottom w:val="outset" w:sz="6" w:space="0" w:color="DDDDDD"/>
              <w:right w:val="outset" w:sz="6" w:space="0" w:color="auto"/>
            </w:tcBorders>
            <w:shd w:val="clear" w:color="auto" w:fill="EEEEEE"/>
            <w:vAlign w:val="center"/>
          </w:tcPr>
          <w:p w:rsidR="002C7D19" w:rsidRPr="00B32B93" w:rsidRDefault="002C7D19" w:rsidP="00FB087A">
            <w:pPr>
              <w:spacing w:line="240" w:lineRule="exact"/>
              <w:jc w:val="center"/>
              <w:rPr>
                <w:rFonts w:ascii="宋体" w:hAnsi="宋体"/>
                <w:b/>
                <w:sz w:val="22"/>
              </w:rPr>
            </w:pPr>
            <w:r w:rsidRPr="00B32B93">
              <w:rPr>
                <w:rFonts w:ascii="宋体" w:hAnsi="宋体" w:hint="eastAsia"/>
                <w:b/>
                <w:sz w:val="22"/>
              </w:rPr>
              <w:t>序号</w:t>
            </w:r>
          </w:p>
        </w:tc>
        <w:tc>
          <w:tcPr>
            <w:tcW w:w="6300" w:type="dxa"/>
            <w:tcBorders>
              <w:top w:val="outset" w:sz="6" w:space="0" w:color="DDDDDD"/>
              <w:left w:val="outset" w:sz="6" w:space="0" w:color="auto"/>
              <w:bottom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宋体" w:hAnsi="宋体"/>
                <w:b/>
                <w:sz w:val="22"/>
              </w:rPr>
            </w:pPr>
            <w:r w:rsidRPr="00B32B93">
              <w:rPr>
                <w:rFonts w:ascii="宋体" w:hAnsi="宋体" w:hint="eastAsia"/>
                <w:b/>
                <w:sz w:val="22"/>
              </w:rPr>
              <w:t>内    容</w:t>
            </w:r>
          </w:p>
        </w:tc>
        <w:tc>
          <w:tcPr>
            <w:tcW w:w="3198"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宋体" w:hAnsi="宋体"/>
                <w:b/>
                <w:sz w:val="22"/>
              </w:rPr>
            </w:pPr>
            <w:r w:rsidRPr="00B32B93">
              <w:rPr>
                <w:rFonts w:ascii="宋体" w:hAnsi="宋体" w:hint="eastAsia"/>
                <w:b/>
                <w:sz w:val="22"/>
              </w:rPr>
              <w:t>标    准</w:t>
            </w:r>
          </w:p>
        </w:tc>
      </w:tr>
      <w:tr w:rsidR="002C7D19" w:rsidRPr="00B32B93" w:rsidTr="00FB087A">
        <w:trPr>
          <w:trHeight w:val="305"/>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2C7D19" w:rsidRPr="00B32B93" w:rsidRDefault="002C7D19" w:rsidP="00FB087A">
            <w:pPr>
              <w:jc w:val="center"/>
              <w:rPr>
                <w:sz w:val="24"/>
              </w:rPr>
            </w:pPr>
            <w:r w:rsidRPr="00B32B93">
              <w:rPr>
                <w:rFonts w:hint="eastAsia"/>
                <w:sz w:val="24"/>
              </w:rPr>
              <w:t>1</w:t>
            </w:r>
          </w:p>
        </w:tc>
        <w:tc>
          <w:tcPr>
            <w:tcW w:w="6300"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rPr>
                <w:rFonts w:ascii="宋体" w:hAnsi="宋体"/>
                <w:sz w:val="24"/>
              </w:rPr>
            </w:pPr>
            <w:r w:rsidRPr="00B32B93">
              <w:rPr>
                <w:rFonts w:hint="eastAsia"/>
                <w:sz w:val="24"/>
              </w:rPr>
              <w:t>营业执照副本</w:t>
            </w:r>
            <w:r w:rsidRPr="00B32B93">
              <w:rPr>
                <w:rFonts w:hint="eastAsia"/>
                <w:sz w:val="24"/>
              </w:rPr>
              <w:t xml:space="preserve">   </w:t>
            </w:r>
            <w:r w:rsidRPr="00B32B93">
              <w:rPr>
                <w:rFonts w:hint="eastAsia"/>
                <w:sz w:val="24"/>
              </w:rPr>
              <w:t>税务登记证（复印件加盖公章）</w:t>
            </w:r>
          </w:p>
        </w:tc>
        <w:tc>
          <w:tcPr>
            <w:tcW w:w="3198" w:type="dxa"/>
            <w:tcBorders>
              <w:top w:val="outset" w:sz="6" w:space="0" w:color="DDDDDD"/>
              <w:left w:val="outset" w:sz="6" w:space="0" w:color="DDDDDD"/>
              <w:bottom w:val="outset" w:sz="6" w:space="0" w:color="DDDDDD"/>
              <w:right w:val="outset" w:sz="6" w:space="0" w:color="DDDDDD"/>
            </w:tcBorders>
            <w:vAlign w:val="center"/>
          </w:tcPr>
          <w:p w:rsidR="002C7D19" w:rsidRPr="00B32B93" w:rsidRDefault="002C7D19" w:rsidP="00FB087A">
            <w:pPr>
              <w:spacing w:line="240" w:lineRule="exact"/>
              <w:jc w:val="center"/>
              <w:rPr>
                <w:rFonts w:ascii="宋体" w:hAnsi="宋体"/>
                <w:sz w:val="24"/>
              </w:rPr>
            </w:pPr>
            <w:r w:rsidRPr="00B32B93">
              <w:rPr>
                <w:rFonts w:ascii="宋体" w:hAnsi="宋体" w:hint="eastAsia"/>
                <w:sz w:val="24"/>
              </w:rPr>
              <w:t>通过/未通过</w:t>
            </w:r>
          </w:p>
        </w:tc>
      </w:tr>
      <w:tr w:rsidR="002C7D19" w:rsidRPr="00B32B93" w:rsidTr="00FB087A">
        <w:trPr>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2C7D19" w:rsidRPr="00B32B93" w:rsidRDefault="002C7D19" w:rsidP="00FB087A">
            <w:pPr>
              <w:jc w:val="center"/>
              <w:rPr>
                <w:sz w:val="24"/>
              </w:rPr>
            </w:pPr>
            <w:r w:rsidRPr="00B32B93">
              <w:rPr>
                <w:rFonts w:hint="eastAsia"/>
                <w:sz w:val="24"/>
              </w:rPr>
              <w:t>2</w:t>
            </w:r>
          </w:p>
        </w:tc>
        <w:tc>
          <w:tcPr>
            <w:tcW w:w="6300"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spacing w:line="240" w:lineRule="exact"/>
              <w:rPr>
                <w:rFonts w:ascii="宋体" w:hAnsi="宋体"/>
                <w:sz w:val="24"/>
              </w:rPr>
            </w:pPr>
            <w:r w:rsidRPr="00B32B93">
              <w:rPr>
                <w:rFonts w:ascii="Arial" w:cs="Arial" w:hint="eastAsia"/>
                <w:sz w:val="24"/>
              </w:rPr>
              <w:t>投标人</w:t>
            </w:r>
            <w:r w:rsidRPr="00B32B93">
              <w:rPr>
                <w:rFonts w:ascii="Arial" w:cs="Arial"/>
                <w:sz w:val="24"/>
              </w:rPr>
              <w:t>在政府采购</w:t>
            </w:r>
            <w:r w:rsidRPr="00B32B93">
              <w:rPr>
                <w:rFonts w:ascii="Arial" w:cs="Arial" w:hint="eastAsia"/>
                <w:sz w:val="24"/>
              </w:rPr>
              <w:t>项目中，</w:t>
            </w:r>
            <w:r w:rsidRPr="00B32B93">
              <w:rPr>
                <w:rFonts w:ascii="Arial" w:cs="Arial"/>
                <w:sz w:val="24"/>
              </w:rPr>
              <w:t>近三年内</w:t>
            </w:r>
            <w:r w:rsidRPr="00B32B93">
              <w:rPr>
                <w:rFonts w:ascii="Arial" w:cs="Arial" w:hint="eastAsia"/>
                <w:sz w:val="24"/>
              </w:rPr>
              <w:t>（</w:t>
            </w:r>
            <w:r w:rsidRPr="00B32B93">
              <w:rPr>
                <w:sz w:val="24"/>
              </w:rPr>
              <w:t>自</w:t>
            </w:r>
            <w:r w:rsidRPr="00B32B93">
              <w:rPr>
                <w:sz w:val="24"/>
              </w:rPr>
              <w:t>20</w:t>
            </w:r>
            <w:r w:rsidRPr="00B32B93">
              <w:rPr>
                <w:rFonts w:hint="eastAsia"/>
                <w:sz w:val="24"/>
              </w:rPr>
              <w:t>13</w:t>
            </w:r>
            <w:r w:rsidRPr="00B32B93">
              <w:rPr>
                <w:sz w:val="24"/>
              </w:rPr>
              <w:t>年以</w:t>
            </w:r>
            <w:r w:rsidRPr="00B32B93">
              <w:rPr>
                <w:rFonts w:ascii="Arial" w:cs="Arial" w:hint="eastAsia"/>
                <w:sz w:val="24"/>
              </w:rPr>
              <w:t>来）</w:t>
            </w:r>
            <w:r w:rsidRPr="00B32B93">
              <w:rPr>
                <w:rFonts w:ascii="Arial" w:cs="Arial"/>
                <w:sz w:val="24"/>
              </w:rPr>
              <w:t>无因</w:t>
            </w:r>
            <w:r w:rsidRPr="00B32B93">
              <w:rPr>
                <w:rFonts w:ascii="Arial" w:cs="Arial"/>
                <w:bCs/>
                <w:sz w:val="24"/>
              </w:rPr>
              <w:t>经营中违法违规的记录，</w:t>
            </w:r>
            <w:r w:rsidRPr="00B32B93">
              <w:rPr>
                <w:rFonts w:ascii="Arial" w:cs="Arial"/>
                <w:sz w:val="24"/>
              </w:rPr>
              <w:t>无骗取中标、严重违约及重大安全及质量问题之一</w:t>
            </w:r>
            <w:r w:rsidRPr="00B32B93">
              <w:rPr>
                <w:rFonts w:ascii="Arial" w:cs="Arial" w:hint="eastAsia"/>
                <w:sz w:val="24"/>
              </w:rPr>
              <w:t>。</w:t>
            </w:r>
          </w:p>
        </w:tc>
        <w:tc>
          <w:tcPr>
            <w:tcW w:w="3198" w:type="dxa"/>
            <w:tcBorders>
              <w:top w:val="outset" w:sz="6" w:space="0" w:color="DDDDDD"/>
              <w:left w:val="outset" w:sz="6" w:space="0" w:color="DDDDDD"/>
              <w:bottom w:val="outset" w:sz="6" w:space="0" w:color="DDDDDD"/>
              <w:right w:val="outset" w:sz="6" w:space="0" w:color="DDDDDD"/>
            </w:tcBorders>
            <w:vAlign w:val="center"/>
          </w:tcPr>
          <w:p w:rsidR="002C7D19" w:rsidRPr="00B32B93" w:rsidRDefault="002C7D19" w:rsidP="00FB087A">
            <w:pPr>
              <w:jc w:val="center"/>
              <w:rPr>
                <w:rFonts w:ascii="宋体" w:hAnsi="宋体"/>
                <w:sz w:val="24"/>
              </w:rPr>
            </w:pPr>
            <w:r w:rsidRPr="00B32B93">
              <w:rPr>
                <w:rFonts w:ascii="宋体" w:hAnsi="宋体" w:hint="eastAsia"/>
                <w:sz w:val="24"/>
              </w:rPr>
              <w:t>承诺/未承诺</w:t>
            </w:r>
          </w:p>
        </w:tc>
      </w:tr>
      <w:tr w:rsidR="002C7D19" w:rsidRPr="00B32B93" w:rsidTr="00FB087A">
        <w:trPr>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2C7D19" w:rsidRPr="00B32B93" w:rsidRDefault="002C7D19" w:rsidP="00FB087A">
            <w:pPr>
              <w:jc w:val="center"/>
              <w:rPr>
                <w:sz w:val="24"/>
              </w:rPr>
            </w:pPr>
          </w:p>
        </w:tc>
        <w:tc>
          <w:tcPr>
            <w:tcW w:w="6300"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ind w:left="90"/>
              <w:rPr>
                <w:rFonts w:ascii="宋体" w:hAnsi="宋体"/>
                <w:sz w:val="24"/>
              </w:rPr>
            </w:pPr>
            <w:r w:rsidRPr="00B32B93">
              <w:rPr>
                <w:rFonts w:ascii="宋体" w:hAnsi="宋体" w:hint="eastAsia"/>
                <w:sz w:val="24"/>
              </w:rPr>
              <w:t>结论</w:t>
            </w:r>
          </w:p>
        </w:tc>
        <w:tc>
          <w:tcPr>
            <w:tcW w:w="3198" w:type="dxa"/>
            <w:tcBorders>
              <w:top w:val="outset" w:sz="6" w:space="0" w:color="DDDDDD"/>
              <w:left w:val="outset" w:sz="6" w:space="0" w:color="DDDDDD"/>
              <w:bottom w:val="outset" w:sz="6" w:space="0" w:color="DDDDDD"/>
              <w:right w:val="outset" w:sz="6" w:space="0" w:color="DDDDDD"/>
            </w:tcBorders>
            <w:vAlign w:val="center"/>
          </w:tcPr>
          <w:p w:rsidR="002C7D19" w:rsidRPr="00B32B93" w:rsidRDefault="002C7D19" w:rsidP="00FB087A">
            <w:pPr>
              <w:jc w:val="center"/>
              <w:rPr>
                <w:rFonts w:ascii="宋体" w:hAnsi="宋体"/>
                <w:sz w:val="24"/>
              </w:rPr>
            </w:pPr>
            <w:r w:rsidRPr="00B32B93">
              <w:rPr>
                <w:rFonts w:ascii="宋体" w:hAnsi="宋体" w:hint="eastAsia"/>
                <w:sz w:val="24"/>
              </w:rPr>
              <w:t>合格或不合格</w:t>
            </w:r>
          </w:p>
        </w:tc>
      </w:tr>
    </w:tbl>
    <w:p w:rsidR="002C7D19" w:rsidRDefault="002C7D19" w:rsidP="002C7D19">
      <w:pPr>
        <w:rPr>
          <w:rFonts w:ascii="宋体" w:hAnsi="宋体"/>
          <w:b/>
          <w:bCs/>
          <w:sz w:val="24"/>
        </w:rPr>
      </w:pPr>
    </w:p>
    <w:p w:rsidR="002C7D19" w:rsidRPr="00B32B93" w:rsidRDefault="002C7D19" w:rsidP="002C7D19">
      <w:pPr>
        <w:rPr>
          <w:rFonts w:ascii="宋体" w:hAnsi="宋体"/>
          <w:b/>
          <w:bCs/>
          <w:sz w:val="24"/>
        </w:rPr>
      </w:pPr>
    </w:p>
    <w:p w:rsidR="002C7D19" w:rsidRPr="00B32B93" w:rsidRDefault="002C7D19" w:rsidP="002C7D19">
      <w:pPr>
        <w:rPr>
          <w:color w:val="000000"/>
          <w:sz w:val="24"/>
        </w:rPr>
      </w:pPr>
      <w:r w:rsidRPr="00B32B93">
        <w:rPr>
          <w:rFonts w:hint="eastAsia"/>
          <w:b/>
          <w:bCs/>
          <w:sz w:val="24"/>
        </w:rPr>
        <w:t xml:space="preserve">     </w:t>
      </w:r>
      <w:r w:rsidRPr="00B32B93">
        <w:rPr>
          <w:rFonts w:hint="eastAsia"/>
          <w:b/>
          <w:bCs/>
          <w:sz w:val="24"/>
        </w:rPr>
        <w:t>表</w:t>
      </w:r>
      <w:r w:rsidRPr="00B32B93">
        <w:rPr>
          <w:rFonts w:hint="eastAsia"/>
          <w:b/>
          <w:bCs/>
          <w:sz w:val="24"/>
        </w:rPr>
        <w:t>2</w:t>
      </w:r>
      <w:r w:rsidRPr="00B32B93">
        <w:rPr>
          <w:rFonts w:hint="eastAsia"/>
          <w:b/>
          <w:bCs/>
          <w:sz w:val="24"/>
        </w:rPr>
        <w:t>：《</w:t>
      </w:r>
      <w:r w:rsidRPr="00B32B93">
        <w:rPr>
          <w:rStyle w:val="title"/>
          <w:rFonts w:hint="eastAsia"/>
          <w:b/>
          <w:bCs/>
          <w:sz w:val="24"/>
        </w:rPr>
        <w:t xml:space="preserve">商务评分表》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20</w:t>
      </w:r>
      <w:r w:rsidRPr="00B32B93">
        <w:rPr>
          <w:rStyle w:val="title"/>
          <w:rFonts w:hint="eastAsia"/>
          <w:b/>
          <w:bCs/>
          <w:color w:val="000000"/>
          <w:sz w:val="24"/>
          <w:u w:val="single"/>
        </w:rPr>
        <w:t>分</w:t>
      </w:r>
      <w:r w:rsidRPr="00B32B93">
        <w:rPr>
          <w:rStyle w:val="title"/>
          <w:b/>
          <w:bCs/>
          <w:color w:val="000000"/>
          <w:sz w:val="24"/>
          <w:u w:val="single"/>
        </w:rPr>
        <w:t xml:space="preserve"> </w:t>
      </w:r>
      <w:r w:rsidRPr="00B32B93">
        <w:rPr>
          <w:rStyle w:val="title"/>
          <w:b/>
          <w:bCs/>
          <w:color w:val="000000"/>
          <w:sz w:val="24"/>
        </w:rPr>
        <w:t>]</w:t>
      </w:r>
      <w:r w:rsidRPr="00B32B93">
        <w:rPr>
          <w:color w:val="000000"/>
          <w:sz w:val="24"/>
        </w:rPr>
        <w:t xml:space="preserve"> </w:t>
      </w:r>
    </w:p>
    <w:p w:rsidR="002C7D19" w:rsidRDefault="002C7D19" w:rsidP="002C7D19">
      <w:pPr>
        <w:rPr>
          <w:color w:val="000000"/>
          <w:sz w:val="24"/>
          <w:shd w:val="pct15" w:color="auto" w:fill="FFFFFF"/>
        </w:rPr>
      </w:pPr>
    </w:p>
    <w:p w:rsidR="002C7D19" w:rsidRPr="00631155" w:rsidRDefault="002C7D19" w:rsidP="002C7D19">
      <w:pPr>
        <w:rPr>
          <w:color w:val="000000"/>
          <w:sz w:val="24"/>
          <w:shd w:val="pct15" w:color="auto" w:fill="FFFFFF"/>
        </w:rPr>
      </w:pPr>
    </w:p>
    <w:tbl>
      <w:tblPr>
        <w:tblW w:w="6067" w:type="pct"/>
        <w:tblCellSpacing w:w="0" w:type="dxa"/>
        <w:tblInd w:w="-821" w:type="dxa"/>
        <w:tblBorders>
          <w:top w:val="outset" w:sz="6" w:space="0" w:color="DDDDDD"/>
          <w:left w:val="outset" w:sz="6" w:space="0" w:color="DDDDDD"/>
          <w:bottom w:val="outset" w:sz="6" w:space="0" w:color="DDDDDD"/>
          <w:right w:val="outset" w:sz="6" w:space="0" w:color="DDDDDD"/>
        </w:tblBorders>
        <w:tblCellMar>
          <w:top w:w="15" w:type="dxa"/>
          <w:left w:w="15" w:type="dxa"/>
          <w:bottom w:w="15" w:type="dxa"/>
          <w:right w:w="15" w:type="dxa"/>
        </w:tblCellMar>
        <w:tblLook w:val="0000"/>
      </w:tblPr>
      <w:tblGrid>
        <w:gridCol w:w="652"/>
        <w:gridCol w:w="1589"/>
        <w:gridCol w:w="567"/>
        <w:gridCol w:w="4422"/>
        <w:gridCol w:w="730"/>
        <w:gridCol w:w="730"/>
        <w:gridCol w:w="730"/>
        <w:gridCol w:w="731"/>
      </w:tblGrid>
      <w:tr w:rsidR="002C7D19" w:rsidRPr="00B32B93" w:rsidTr="00FB087A">
        <w:trPr>
          <w:trHeight w:val="248"/>
          <w:tblCellSpacing w:w="0" w:type="dxa"/>
        </w:trPr>
        <w:tc>
          <w:tcPr>
            <w:tcW w:w="652" w:type="dxa"/>
            <w:vMerge w:val="restart"/>
            <w:tcBorders>
              <w:top w:val="nil"/>
              <w:left w:val="outset" w:sz="6" w:space="0" w:color="DDDDDD"/>
              <w:right w:val="outset" w:sz="6" w:space="0" w:color="auto"/>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b/>
                <w:color w:val="000000"/>
                <w:sz w:val="22"/>
                <w:shd w:val="pct15" w:color="auto" w:fill="FFFFFF"/>
              </w:rPr>
              <w:t>序号</w:t>
            </w:r>
          </w:p>
        </w:tc>
        <w:tc>
          <w:tcPr>
            <w:tcW w:w="1589" w:type="dxa"/>
            <w:vMerge w:val="restart"/>
            <w:tcBorders>
              <w:top w:val="nil"/>
              <w:left w:val="outset" w:sz="6" w:space="0" w:color="auto"/>
              <w:right w:val="outset" w:sz="6" w:space="0" w:color="auto"/>
            </w:tcBorders>
            <w:shd w:val="clear" w:color="auto" w:fill="EEEEEE"/>
            <w:vAlign w:val="center"/>
          </w:tcPr>
          <w:p w:rsidR="002C7D19" w:rsidRPr="00B32B93" w:rsidRDefault="002C7D19" w:rsidP="00FB087A">
            <w:pPr>
              <w:spacing w:line="240" w:lineRule="exact"/>
              <w:ind w:left="90"/>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b/>
                <w:color w:val="000000"/>
                <w:sz w:val="22"/>
                <w:shd w:val="pct15" w:color="auto" w:fill="FFFFFF"/>
              </w:rPr>
              <w:t>内    容</w:t>
            </w:r>
          </w:p>
        </w:tc>
        <w:tc>
          <w:tcPr>
            <w:tcW w:w="567" w:type="dxa"/>
            <w:vMerge w:val="restart"/>
            <w:tcBorders>
              <w:top w:val="nil"/>
              <w:left w:val="outset" w:sz="6" w:space="0" w:color="auto"/>
              <w:right w:val="outset" w:sz="6" w:space="0" w:color="auto"/>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Pr>
                <w:rFonts w:asciiTheme="majorEastAsia" w:eastAsiaTheme="majorEastAsia" w:hAnsiTheme="majorEastAsia" w:hint="eastAsia"/>
                <w:b/>
                <w:color w:val="000000"/>
                <w:sz w:val="22"/>
                <w:shd w:val="pct15" w:color="auto" w:fill="FFFFFF"/>
              </w:rPr>
              <w:t>分值</w:t>
            </w:r>
          </w:p>
        </w:tc>
        <w:tc>
          <w:tcPr>
            <w:tcW w:w="4422" w:type="dxa"/>
            <w:vMerge w:val="restart"/>
            <w:tcBorders>
              <w:top w:val="nil"/>
              <w:left w:val="outset" w:sz="6" w:space="0" w:color="auto"/>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b/>
                <w:color w:val="000000"/>
                <w:sz w:val="22"/>
                <w:shd w:val="pct15" w:color="auto" w:fill="FFFFFF"/>
              </w:rPr>
              <w:t>评分标准</w:t>
            </w:r>
          </w:p>
        </w:tc>
        <w:tc>
          <w:tcPr>
            <w:tcW w:w="2921" w:type="dxa"/>
            <w:gridSpan w:val="4"/>
            <w:tcBorders>
              <w:top w:val="nil"/>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b/>
                <w:color w:val="000000"/>
                <w:sz w:val="22"/>
                <w:shd w:val="pct15" w:color="auto" w:fill="FFFFFF"/>
              </w:rPr>
              <w:t>得分</w:t>
            </w:r>
          </w:p>
        </w:tc>
      </w:tr>
      <w:tr w:rsidR="002C7D19" w:rsidRPr="00B32B93" w:rsidTr="00FB087A">
        <w:trPr>
          <w:trHeight w:val="247"/>
          <w:tblCellSpacing w:w="0" w:type="dxa"/>
        </w:trPr>
        <w:tc>
          <w:tcPr>
            <w:tcW w:w="652" w:type="dxa"/>
            <w:vMerge/>
            <w:tcBorders>
              <w:left w:val="outset" w:sz="6" w:space="0" w:color="DDDDDD"/>
              <w:bottom w:val="outset" w:sz="6" w:space="0" w:color="DDDDDD"/>
              <w:right w:val="outset" w:sz="6" w:space="0" w:color="auto"/>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p>
        </w:tc>
        <w:tc>
          <w:tcPr>
            <w:tcW w:w="1589" w:type="dxa"/>
            <w:vMerge/>
            <w:tcBorders>
              <w:left w:val="outset" w:sz="6" w:space="0" w:color="auto"/>
              <w:bottom w:val="outset" w:sz="6" w:space="0" w:color="DDDDDD"/>
              <w:right w:val="outset" w:sz="6" w:space="0" w:color="auto"/>
            </w:tcBorders>
            <w:shd w:val="clear" w:color="auto" w:fill="EEEEEE"/>
            <w:vAlign w:val="center"/>
          </w:tcPr>
          <w:p w:rsidR="002C7D19" w:rsidRPr="00B32B93" w:rsidRDefault="002C7D19" w:rsidP="00FB087A">
            <w:pPr>
              <w:spacing w:line="240" w:lineRule="exact"/>
              <w:ind w:left="90"/>
              <w:rPr>
                <w:rFonts w:asciiTheme="majorEastAsia" w:eastAsiaTheme="majorEastAsia" w:hAnsiTheme="majorEastAsia"/>
                <w:b/>
                <w:color w:val="000000"/>
                <w:sz w:val="22"/>
                <w:shd w:val="pct15" w:color="auto" w:fill="FFFFFF"/>
              </w:rPr>
            </w:pPr>
          </w:p>
        </w:tc>
        <w:tc>
          <w:tcPr>
            <w:tcW w:w="567" w:type="dxa"/>
            <w:vMerge/>
            <w:tcBorders>
              <w:left w:val="outset" w:sz="6" w:space="0" w:color="auto"/>
              <w:bottom w:val="outset" w:sz="6" w:space="0" w:color="DDDDDD"/>
              <w:right w:val="outset" w:sz="6" w:space="0" w:color="auto"/>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p>
        </w:tc>
        <w:tc>
          <w:tcPr>
            <w:tcW w:w="4422" w:type="dxa"/>
            <w:vMerge/>
            <w:tcBorders>
              <w:left w:val="outset" w:sz="6" w:space="0" w:color="auto"/>
              <w:bottom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p>
        </w:tc>
        <w:tc>
          <w:tcPr>
            <w:tcW w:w="730" w:type="dxa"/>
            <w:tcBorders>
              <w:top w:val="nil"/>
              <w:left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hint="eastAsia"/>
                <w:b/>
                <w:color w:val="000000"/>
                <w:sz w:val="22"/>
                <w:shd w:val="pct15" w:color="auto" w:fill="FFFFFF"/>
              </w:rPr>
              <w:t>1</w:t>
            </w:r>
          </w:p>
        </w:tc>
        <w:tc>
          <w:tcPr>
            <w:tcW w:w="730" w:type="dxa"/>
            <w:tcBorders>
              <w:top w:val="nil"/>
              <w:left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hint="eastAsia"/>
                <w:b/>
                <w:color w:val="000000"/>
                <w:sz w:val="22"/>
                <w:shd w:val="pct15" w:color="auto" w:fill="FFFFFF"/>
              </w:rPr>
              <w:t>2</w:t>
            </w:r>
          </w:p>
        </w:tc>
        <w:tc>
          <w:tcPr>
            <w:tcW w:w="730" w:type="dxa"/>
            <w:tcBorders>
              <w:top w:val="nil"/>
              <w:left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sidRPr="00B32B93">
              <w:rPr>
                <w:rFonts w:asciiTheme="majorEastAsia" w:eastAsiaTheme="majorEastAsia" w:hAnsiTheme="majorEastAsia" w:hint="eastAsia"/>
                <w:b/>
                <w:color w:val="000000"/>
                <w:sz w:val="22"/>
                <w:shd w:val="pct15" w:color="auto" w:fill="FFFFFF"/>
              </w:rPr>
              <w:t>3</w:t>
            </w:r>
          </w:p>
        </w:tc>
        <w:tc>
          <w:tcPr>
            <w:tcW w:w="731" w:type="dxa"/>
            <w:tcBorders>
              <w:top w:val="nil"/>
              <w:left w:val="outset" w:sz="6" w:space="0" w:color="DDDDDD"/>
              <w:right w:val="outset" w:sz="6" w:space="0" w:color="DDDDDD"/>
            </w:tcBorders>
            <w:shd w:val="clear" w:color="auto" w:fill="EEEEEE"/>
            <w:vAlign w:val="center"/>
          </w:tcPr>
          <w:p w:rsidR="002C7D19" w:rsidRPr="00B32B93" w:rsidRDefault="002C7D19" w:rsidP="00FB087A">
            <w:pPr>
              <w:spacing w:line="240" w:lineRule="exact"/>
              <w:jc w:val="center"/>
              <w:rPr>
                <w:rFonts w:asciiTheme="majorEastAsia" w:eastAsiaTheme="majorEastAsia" w:hAnsiTheme="majorEastAsia"/>
                <w:b/>
                <w:color w:val="000000"/>
                <w:sz w:val="22"/>
                <w:shd w:val="pct15" w:color="auto" w:fill="FFFFFF"/>
              </w:rPr>
            </w:pPr>
            <w:r>
              <w:rPr>
                <w:rFonts w:asciiTheme="majorEastAsia" w:eastAsiaTheme="majorEastAsia" w:hAnsiTheme="majorEastAsia" w:hint="eastAsia"/>
                <w:b/>
                <w:color w:val="000000"/>
                <w:sz w:val="22"/>
                <w:shd w:val="pct15" w:color="auto" w:fill="FFFFFF"/>
              </w:rPr>
              <w:t>4</w:t>
            </w:r>
          </w:p>
        </w:tc>
      </w:tr>
      <w:tr w:rsidR="002C7D19" w:rsidRPr="00B32B93" w:rsidTr="00FB087A">
        <w:trPr>
          <w:trHeight w:val="710"/>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2C7D19" w:rsidRPr="00B32B93" w:rsidRDefault="002C7D19" w:rsidP="00FB087A">
            <w:pPr>
              <w:spacing w:line="240" w:lineRule="exact"/>
              <w:jc w:val="center"/>
              <w:rPr>
                <w:sz w:val="24"/>
              </w:rPr>
            </w:pPr>
            <w:r w:rsidRPr="00B32B93">
              <w:rPr>
                <w:rFonts w:hint="eastAsia"/>
                <w:sz w:val="24"/>
              </w:rPr>
              <w:t>1</w:t>
            </w:r>
          </w:p>
        </w:tc>
        <w:tc>
          <w:tcPr>
            <w:tcW w:w="1589" w:type="dxa"/>
            <w:tcBorders>
              <w:top w:val="outset" w:sz="6" w:space="0" w:color="DDDDDD"/>
              <w:left w:val="outset" w:sz="6" w:space="0" w:color="auto"/>
              <w:bottom w:val="outset" w:sz="6" w:space="0" w:color="DDDDDD"/>
              <w:right w:val="outset" w:sz="6" w:space="0" w:color="999999"/>
            </w:tcBorders>
            <w:vAlign w:val="center"/>
          </w:tcPr>
          <w:p w:rsidR="002C7D19" w:rsidRPr="00B32B93" w:rsidRDefault="002C7D19" w:rsidP="00FB087A">
            <w:pPr>
              <w:widowControl/>
              <w:jc w:val="left"/>
              <w:rPr>
                <w:rFonts w:ascii="宋体" w:hAnsi="宋体"/>
                <w:color w:val="000000"/>
                <w:sz w:val="24"/>
              </w:rPr>
            </w:pPr>
            <w:r w:rsidRPr="00B32B93">
              <w:rPr>
                <w:rFonts w:ascii="宋体" w:hAnsi="宋体" w:hint="eastAsia"/>
                <w:color w:val="000000"/>
                <w:sz w:val="24"/>
              </w:rPr>
              <w:t>不良行为记录</w:t>
            </w:r>
          </w:p>
        </w:tc>
        <w:tc>
          <w:tcPr>
            <w:tcW w:w="567" w:type="dxa"/>
            <w:tcBorders>
              <w:top w:val="outset" w:sz="6" w:space="0" w:color="DDDDDD"/>
              <w:left w:val="outset" w:sz="6" w:space="0" w:color="auto"/>
              <w:bottom w:val="outset" w:sz="6" w:space="0" w:color="DDDDDD"/>
              <w:right w:val="outset" w:sz="6" w:space="0" w:color="auto"/>
            </w:tcBorders>
            <w:vAlign w:val="center"/>
          </w:tcPr>
          <w:p w:rsidR="002C7D19" w:rsidRPr="00B32B93" w:rsidRDefault="002C7D19" w:rsidP="00FB087A">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422"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widowControl/>
              <w:jc w:val="left"/>
              <w:rPr>
                <w:rFonts w:ascii="宋体" w:hAnsi="宋体"/>
                <w:color w:val="000000"/>
                <w:sz w:val="24"/>
              </w:rPr>
            </w:pPr>
            <w:r w:rsidRPr="00B32B93">
              <w:rPr>
                <w:rFonts w:hint="eastAsia"/>
                <w:color w:val="000000"/>
                <w:sz w:val="24"/>
              </w:rPr>
              <w:t>深圳企业信用网和政府采购行政处罚记录查询企业不良记录，有不良记录的不得分，没有不良记录的得满分。</w:t>
            </w: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1"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r>
      <w:tr w:rsidR="002C7D19" w:rsidRPr="00B32B93" w:rsidTr="00FB087A">
        <w:trPr>
          <w:trHeight w:val="710"/>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2C7D19" w:rsidRPr="00B32B93" w:rsidRDefault="002C7D19" w:rsidP="00FB087A">
            <w:pPr>
              <w:spacing w:line="240" w:lineRule="exact"/>
              <w:jc w:val="center"/>
              <w:rPr>
                <w:sz w:val="24"/>
              </w:rPr>
            </w:pPr>
            <w:r w:rsidRPr="00B32B93">
              <w:rPr>
                <w:rFonts w:hint="eastAsia"/>
                <w:sz w:val="24"/>
              </w:rPr>
              <w:t>2</w:t>
            </w:r>
          </w:p>
        </w:tc>
        <w:tc>
          <w:tcPr>
            <w:tcW w:w="1589" w:type="dxa"/>
            <w:tcBorders>
              <w:top w:val="outset" w:sz="6" w:space="0" w:color="DDDDDD"/>
              <w:left w:val="outset" w:sz="6" w:space="0" w:color="auto"/>
              <w:bottom w:val="outset" w:sz="6" w:space="0" w:color="DDDDDD"/>
              <w:right w:val="outset" w:sz="6" w:space="0" w:color="999999"/>
            </w:tcBorders>
            <w:vAlign w:val="center"/>
          </w:tcPr>
          <w:p w:rsidR="002C7D19" w:rsidRPr="00B32B93" w:rsidRDefault="002C7D19" w:rsidP="00FB087A">
            <w:pPr>
              <w:widowControl/>
              <w:jc w:val="left"/>
              <w:rPr>
                <w:color w:val="000000"/>
                <w:sz w:val="24"/>
              </w:rPr>
            </w:pPr>
            <w:r w:rsidRPr="00B32B93">
              <w:rPr>
                <w:color w:val="000000"/>
                <w:sz w:val="24"/>
              </w:rPr>
              <w:t>企业</w:t>
            </w:r>
            <w:r>
              <w:rPr>
                <w:color w:val="000000"/>
                <w:sz w:val="24"/>
              </w:rPr>
              <w:t>资质</w:t>
            </w:r>
          </w:p>
        </w:tc>
        <w:tc>
          <w:tcPr>
            <w:tcW w:w="567" w:type="dxa"/>
            <w:tcBorders>
              <w:top w:val="outset" w:sz="6" w:space="0" w:color="DDDDDD"/>
              <w:left w:val="outset" w:sz="6" w:space="0" w:color="auto"/>
              <w:bottom w:val="outset" w:sz="6" w:space="0" w:color="DDDDDD"/>
              <w:right w:val="outset" w:sz="6" w:space="0" w:color="auto"/>
            </w:tcBorders>
            <w:vAlign w:val="center"/>
          </w:tcPr>
          <w:p w:rsidR="002C7D19" w:rsidRPr="00B32B93" w:rsidRDefault="002C7D19" w:rsidP="00FB087A">
            <w:pPr>
              <w:widowControl/>
              <w:jc w:val="center"/>
              <w:rPr>
                <w:color w:val="000000"/>
                <w:sz w:val="24"/>
              </w:rPr>
            </w:pPr>
            <w:r>
              <w:rPr>
                <w:rFonts w:hint="eastAsia"/>
                <w:color w:val="000000"/>
                <w:sz w:val="24"/>
              </w:rPr>
              <w:t>10</w:t>
            </w:r>
          </w:p>
        </w:tc>
        <w:tc>
          <w:tcPr>
            <w:tcW w:w="4422"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snapToGrid w:val="0"/>
              <w:spacing w:line="240" w:lineRule="exact"/>
              <w:rPr>
                <w:color w:val="000000"/>
                <w:sz w:val="24"/>
              </w:rPr>
            </w:pPr>
            <w:r>
              <w:rPr>
                <w:color w:val="000000"/>
                <w:sz w:val="24"/>
              </w:rPr>
              <w:t>相关资质证明及</w:t>
            </w:r>
            <w:r w:rsidRPr="00DB0739">
              <w:rPr>
                <w:rFonts w:asciiTheme="minorEastAsia" w:hAnsiTheme="minorEastAsia" w:hint="eastAsia"/>
                <w:sz w:val="24"/>
                <w:szCs w:val="24"/>
              </w:rPr>
              <w:t>营业执</w:t>
            </w:r>
            <w:r>
              <w:rPr>
                <w:rFonts w:asciiTheme="minorEastAsia" w:hAnsiTheme="minorEastAsia" w:hint="eastAsia"/>
                <w:sz w:val="24"/>
                <w:szCs w:val="24"/>
              </w:rPr>
              <w:t>照、</w:t>
            </w:r>
            <w:r w:rsidRPr="00DB0739">
              <w:rPr>
                <w:rFonts w:asciiTheme="minorEastAsia" w:hAnsiTheme="minorEastAsia" w:hint="eastAsia"/>
                <w:sz w:val="24"/>
                <w:szCs w:val="24"/>
              </w:rPr>
              <w:t>税务登记证</w:t>
            </w:r>
            <w:r>
              <w:rPr>
                <w:rFonts w:asciiTheme="minorEastAsia" w:hAnsiTheme="minorEastAsia" w:hint="eastAsia"/>
                <w:sz w:val="24"/>
                <w:szCs w:val="24"/>
              </w:rPr>
              <w:t>、</w:t>
            </w:r>
            <w:r w:rsidRPr="00DB0739">
              <w:rPr>
                <w:rFonts w:asciiTheme="minorEastAsia" w:hAnsiTheme="minorEastAsia" w:hint="eastAsia"/>
                <w:sz w:val="24"/>
                <w:szCs w:val="24"/>
              </w:rPr>
              <w:t>组织机构代码证</w:t>
            </w:r>
            <w:r>
              <w:rPr>
                <w:rFonts w:asciiTheme="minorEastAsia" w:hAnsiTheme="minorEastAsia" w:hint="eastAsia"/>
                <w:sz w:val="24"/>
                <w:szCs w:val="24"/>
              </w:rPr>
              <w:t>（新三证合一）</w:t>
            </w: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1" w:type="dxa"/>
            <w:tcBorders>
              <w:left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r>
      <w:tr w:rsidR="002C7D19" w:rsidRPr="00B32B93" w:rsidTr="00FB087A">
        <w:trPr>
          <w:trHeight w:val="396"/>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2C7D19" w:rsidRPr="00803DDB" w:rsidRDefault="002C7D19" w:rsidP="00FB087A">
            <w:pPr>
              <w:spacing w:after="72" w:line="240" w:lineRule="exact"/>
              <w:jc w:val="center"/>
              <w:rPr>
                <w:sz w:val="24"/>
              </w:rPr>
            </w:pPr>
          </w:p>
        </w:tc>
        <w:tc>
          <w:tcPr>
            <w:tcW w:w="1589" w:type="dxa"/>
            <w:tcBorders>
              <w:top w:val="outset" w:sz="6" w:space="0" w:color="DDDDDD"/>
              <w:left w:val="outset" w:sz="6" w:space="0" w:color="auto"/>
              <w:bottom w:val="outset" w:sz="6" w:space="0" w:color="DDDDDD"/>
              <w:right w:val="outset" w:sz="6" w:space="0" w:color="auto"/>
            </w:tcBorders>
            <w:vAlign w:val="center"/>
          </w:tcPr>
          <w:p w:rsidR="002C7D19" w:rsidRPr="00B32B93" w:rsidRDefault="002C7D19" w:rsidP="00FB087A">
            <w:pPr>
              <w:spacing w:line="240" w:lineRule="exact"/>
              <w:ind w:left="91"/>
              <w:jc w:val="center"/>
              <w:rPr>
                <w:color w:val="000000"/>
                <w:sz w:val="24"/>
              </w:rPr>
            </w:pPr>
            <w:r w:rsidRPr="00B32B93">
              <w:rPr>
                <w:rFonts w:hAnsi="宋体" w:hint="eastAsia"/>
                <w:color w:val="000000"/>
                <w:sz w:val="24"/>
              </w:rPr>
              <w:t>合计</w:t>
            </w:r>
          </w:p>
        </w:tc>
        <w:tc>
          <w:tcPr>
            <w:tcW w:w="567" w:type="dxa"/>
            <w:tcBorders>
              <w:top w:val="outset" w:sz="6" w:space="0" w:color="DDDDDD"/>
              <w:left w:val="outset" w:sz="6" w:space="0" w:color="auto"/>
              <w:bottom w:val="outset" w:sz="6" w:space="0" w:color="DDDDDD"/>
              <w:right w:val="outset" w:sz="6" w:space="0" w:color="auto"/>
            </w:tcBorders>
            <w:vAlign w:val="center"/>
          </w:tcPr>
          <w:p w:rsidR="002C7D19" w:rsidRPr="00B32B93" w:rsidRDefault="002C7D19" w:rsidP="00FB087A">
            <w:pPr>
              <w:spacing w:line="240" w:lineRule="exact"/>
              <w:jc w:val="center"/>
              <w:rPr>
                <w:color w:val="000000"/>
                <w:sz w:val="24"/>
              </w:rPr>
            </w:pPr>
            <w:r w:rsidRPr="00B32B93">
              <w:rPr>
                <w:rFonts w:hint="eastAsia"/>
                <w:color w:val="000000"/>
                <w:sz w:val="24"/>
              </w:rPr>
              <w:t>20</w:t>
            </w:r>
          </w:p>
        </w:tc>
        <w:tc>
          <w:tcPr>
            <w:tcW w:w="4422" w:type="dxa"/>
            <w:tcBorders>
              <w:top w:val="outset" w:sz="6" w:space="0" w:color="DDDDDD"/>
              <w:left w:val="outset" w:sz="6" w:space="0" w:color="auto"/>
              <w:bottom w:val="outset" w:sz="6" w:space="0" w:color="DDDDDD"/>
              <w:right w:val="outset" w:sz="6" w:space="0" w:color="DDDDDD"/>
            </w:tcBorders>
            <w:vAlign w:val="center"/>
          </w:tcPr>
          <w:p w:rsidR="002C7D19" w:rsidRPr="00B32B93" w:rsidRDefault="002C7D19" w:rsidP="00FB087A">
            <w:pPr>
              <w:tabs>
                <w:tab w:val="num" w:pos="1230"/>
              </w:tabs>
              <w:snapToGrid w:val="0"/>
              <w:spacing w:line="240" w:lineRule="exact"/>
              <w:rPr>
                <w:color w:val="000000"/>
                <w:sz w:val="24"/>
              </w:rPr>
            </w:pPr>
          </w:p>
        </w:tc>
        <w:tc>
          <w:tcPr>
            <w:tcW w:w="730" w:type="dxa"/>
            <w:tcBorders>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0" w:type="dxa"/>
            <w:tcBorders>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c>
          <w:tcPr>
            <w:tcW w:w="731" w:type="dxa"/>
            <w:tcBorders>
              <w:left w:val="outset" w:sz="6" w:space="0" w:color="DDDDDD"/>
              <w:bottom w:val="outset" w:sz="6" w:space="0" w:color="DDDDDD"/>
              <w:right w:val="outset" w:sz="6" w:space="0" w:color="DDDDDD"/>
            </w:tcBorders>
            <w:shd w:val="clear" w:color="auto" w:fill="EEEEEE"/>
            <w:vAlign w:val="center"/>
          </w:tcPr>
          <w:p w:rsidR="002C7D19" w:rsidRPr="00B32B93" w:rsidRDefault="002C7D19" w:rsidP="00FB087A">
            <w:pPr>
              <w:spacing w:after="72" w:line="240" w:lineRule="exact"/>
              <w:ind w:firstLine="480"/>
              <w:rPr>
                <w:sz w:val="24"/>
              </w:rPr>
            </w:pPr>
          </w:p>
        </w:tc>
      </w:tr>
    </w:tbl>
    <w:p w:rsidR="002C7D19" w:rsidRDefault="002C7D19" w:rsidP="002C7D19">
      <w:pPr>
        <w:spacing w:line="260" w:lineRule="exact"/>
        <w:rPr>
          <w:b/>
          <w:bCs/>
          <w:sz w:val="24"/>
        </w:rPr>
      </w:pPr>
      <w:r w:rsidRPr="00B32B93">
        <w:rPr>
          <w:rFonts w:hint="eastAsia"/>
          <w:b/>
          <w:bCs/>
          <w:sz w:val="24"/>
        </w:rPr>
        <w:t xml:space="preserve"> </w:t>
      </w: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Pr="00B32B93" w:rsidRDefault="002C7D19" w:rsidP="002C7D19">
      <w:pPr>
        <w:spacing w:line="260" w:lineRule="exact"/>
        <w:rPr>
          <w:b/>
          <w:bCs/>
          <w:sz w:val="24"/>
        </w:rPr>
      </w:pPr>
      <w:r w:rsidRPr="00B32B93">
        <w:rPr>
          <w:rFonts w:hint="eastAsia"/>
          <w:b/>
          <w:bCs/>
          <w:sz w:val="24"/>
        </w:rPr>
        <w:t>表</w:t>
      </w:r>
      <w:r w:rsidRPr="00B32B93">
        <w:rPr>
          <w:rFonts w:hint="eastAsia"/>
          <w:b/>
          <w:bCs/>
          <w:sz w:val="24"/>
        </w:rPr>
        <w:t>3</w:t>
      </w:r>
      <w:r w:rsidRPr="00B32B93">
        <w:rPr>
          <w:rFonts w:hint="eastAsia"/>
          <w:b/>
          <w:bCs/>
          <w:sz w:val="24"/>
        </w:rPr>
        <w:t>：《</w:t>
      </w:r>
      <w:r w:rsidRPr="00B32B93">
        <w:rPr>
          <w:rStyle w:val="title"/>
          <w:rFonts w:hint="eastAsia"/>
          <w:b/>
          <w:bCs/>
          <w:sz w:val="24"/>
        </w:rPr>
        <w:t xml:space="preserve">技术评分表》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5</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2C7D19" w:rsidRDefault="002C7D19" w:rsidP="002C7D19">
      <w:pPr>
        <w:spacing w:line="260" w:lineRule="exact"/>
        <w:rPr>
          <w:rStyle w:val="title"/>
          <w:b/>
          <w:bCs/>
          <w:color w:val="00B050"/>
          <w:sz w:val="24"/>
        </w:rPr>
      </w:pP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582"/>
        <w:gridCol w:w="708"/>
        <w:gridCol w:w="3544"/>
        <w:gridCol w:w="838"/>
        <w:gridCol w:w="839"/>
        <w:gridCol w:w="839"/>
        <w:gridCol w:w="839"/>
      </w:tblGrid>
      <w:tr w:rsidR="002C7D19" w:rsidRPr="00B32B93" w:rsidTr="00FB087A">
        <w:trPr>
          <w:trHeight w:val="465"/>
        </w:trPr>
        <w:tc>
          <w:tcPr>
            <w:tcW w:w="2978" w:type="dxa"/>
            <w:gridSpan w:val="2"/>
            <w:vMerge w:val="restart"/>
            <w:shd w:val="clear" w:color="auto" w:fill="auto"/>
            <w:vAlign w:val="center"/>
            <w:hideMark/>
          </w:tcPr>
          <w:p w:rsidR="002C7D19" w:rsidRPr="00B32B93" w:rsidRDefault="002C7D19" w:rsidP="00FB087A">
            <w:pPr>
              <w:widowControl/>
              <w:jc w:val="center"/>
              <w:rPr>
                <w:rFonts w:ascii="宋体" w:hAnsi="宋体" w:cs="宋体"/>
                <w:b/>
                <w:bCs/>
                <w:kern w:val="0"/>
                <w:sz w:val="22"/>
              </w:rPr>
            </w:pPr>
            <w:r w:rsidRPr="00B32B93">
              <w:rPr>
                <w:rFonts w:ascii="宋体" w:hAnsi="宋体" w:cs="宋体" w:hint="eastAsia"/>
                <w:b/>
                <w:bCs/>
                <w:kern w:val="0"/>
                <w:sz w:val="22"/>
              </w:rPr>
              <w:t>评议内容</w:t>
            </w:r>
          </w:p>
        </w:tc>
        <w:tc>
          <w:tcPr>
            <w:tcW w:w="708" w:type="dxa"/>
            <w:vMerge w:val="restart"/>
            <w:shd w:val="clear" w:color="auto" w:fill="auto"/>
            <w:vAlign w:val="center"/>
            <w:hideMark/>
          </w:tcPr>
          <w:p w:rsidR="002C7D19" w:rsidRPr="00B32B93" w:rsidRDefault="002C7D19" w:rsidP="00FB087A">
            <w:pPr>
              <w:widowControl/>
              <w:jc w:val="center"/>
              <w:rPr>
                <w:rFonts w:ascii="宋体" w:hAnsi="宋体" w:cs="宋体"/>
                <w:b/>
                <w:bCs/>
                <w:kern w:val="0"/>
                <w:sz w:val="22"/>
              </w:rPr>
            </w:pPr>
            <w:r w:rsidRPr="00B32B93">
              <w:rPr>
                <w:rFonts w:ascii="宋体" w:hAnsi="宋体" w:cs="宋体" w:hint="eastAsia"/>
                <w:b/>
                <w:bCs/>
                <w:kern w:val="0"/>
                <w:sz w:val="22"/>
              </w:rPr>
              <w:t>分值</w:t>
            </w:r>
          </w:p>
        </w:tc>
        <w:tc>
          <w:tcPr>
            <w:tcW w:w="3544" w:type="dxa"/>
            <w:vMerge w:val="restart"/>
            <w:shd w:val="clear" w:color="auto" w:fill="auto"/>
            <w:vAlign w:val="center"/>
            <w:hideMark/>
          </w:tcPr>
          <w:p w:rsidR="002C7D19" w:rsidRPr="00B32B93" w:rsidRDefault="002C7D19" w:rsidP="00FB087A">
            <w:pPr>
              <w:widowControl/>
              <w:jc w:val="center"/>
              <w:rPr>
                <w:rFonts w:ascii="宋体" w:hAnsi="宋体" w:cs="宋体"/>
                <w:b/>
                <w:bCs/>
                <w:kern w:val="0"/>
                <w:sz w:val="22"/>
              </w:rPr>
            </w:pPr>
            <w:r w:rsidRPr="00B32B93">
              <w:rPr>
                <w:rFonts w:ascii="宋体" w:hAnsi="宋体" w:cs="宋体" w:hint="eastAsia"/>
                <w:b/>
                <w:bCs/>
                <w:kern w:val="0"/>
                <w:sz w:val="22"/>
              </w:rPr>
              <w:t>评分方法</w:t>
            </w:r>
          </w:p>
        </w:tc>
        <w:tc>
          <w:tcPr>
            <w:tcW w:w="3355" w:type="dxa"/>
            <w:gridSpan w:val="4"/>
            <w:shd w:val="clear" w:color="auto" w:fill="auto"/>
            <w:vAlign w:val="center"/>
            <w:hideMark/>
          </w:tcPr>
          <w:p w:rsidR="002C7D19" w:rsidRPr="002964D0" w:rsidRDefault="002C7D19" w:rsidP="00FB087A">
            <w:pPr>
              <w:widowControl/>
              <w:jc w:val="center"/>
              <w:rPr>
                <w:rFonts w:ascii="宋体" w:hAnsi="宋体" w:cs="宋体"/>
                <w:b/>
                <w:kern w:val="0"/>
                <w:sz w:val="22"/>
              </w:rPr>
            </w:pPr>
            <w:r w:rsidRPr="002964D0">
              <w:rPr>
                <w:rFonts w:ascii="宋体" w:hAnsi="宋体" w:cs="宋体"/>
                <w:b/>
                <w:kern w:val="0"/>
                <w:sz w:val="22"/>
              </w:rPr>
              <w:t>得分</w:t>
            </w:r>
          </w:p>
        </w:tc>
      </w:tr>
      <w:tr w:rsidR="002C7D19" w:rsidRPr="00B32B93" w:rsidTr="00FB087A">
        <w:trPr>
          <w:trHeight w:val="465"/>
        </w:trPr>
        <w:tc>
          <w:tcPr>
            <w:tcW w:w="2978" w:type="dxa"/>
            <w:gridSpan w:val="2"/>
            <w:vMerge/>
            <w:shd w:val="clear" w:color="auto" w:fill="auto"/>
            <w:vAlign w:val="center"/>
            <w:hideMark/>
          </w:tcPr>
          <w:p w:rsidR="002C7D19" w:rsidRPr="00B32B93" w:rsidRDefault="002C7D19" w:rsidP="00FB087A">
            <w:pPr>
              <w:widowControl/>
              <w:jc w:val="center"/>
              <w:rPr>
                <w:rFonts w:ascii="宋体" w:hAnsi="宋体" w:cs="宋体"/>
                <w:b/>
                <w:bCs/>
                <w:kern w:val="0"/>
                <w:sz w:val="22"/>
              </w:rPr>
            </w:pPr>
          </w:p>
        </w:tc>
        <w:tc>
          <w:tcPr>
            <w:tcW w:w="708" w:type="dxa"/>
            <w:vMerge/>
            <w:shd w:val="clear" w:color="auto" w:fill="auto"/>
            <w:vAlign w:val="center"/>
            <w:hideMark/>
          </w:tcPr>
          <w:p w:rsidR="002C7D19" w:rsidRPr="00B32B93" w:rsidRDefault="002C7D19" w:rsidP="00FB087A">
            <w:pPr>
              <w:widowControl/>
              <w:jc w:val="center"/>
              <w:rPr>
                <w:rFonts w:ascii="宋体" w:hAnsi="宋体" w:cs="宋体"/>
                <w:b/>
                <w:bCs/>
                <w:kern w:val="0"/>
                <w:sz w:val="22"/>
              </w:rPr>
            </w:pPr>
          </w:p>
        </w:tc>
        <w:tc>
          <w:tcPr>
            <w:tcW w:w="3544" w:type="dxa"/>
            <w:vMerge/>
            <w:shd w:val="clear" w:color="auto" w:fill="auto"/>
            <w:vAlign w:val="center"/>
            <w:hideMark/>
          </w:tcPr>
          <w:p w:rsidR="002C7D19" w:rsidRPr="00B32B93" w:rsidRDefault="002C7D19" w:rsidP="00FB087A">
            <w:pPr>
              <w:widowControl/>
              <w:jc w:val="center"/>
              <w:rPr>
                <w:rFonts w:ascii="宋体" w:hAnsi="宋体" w:cs="宋体"/>
                <w:b/>
                <w:bCs/>
                <w:kern w:val="0"/>
                <w:sz w:val="22"/>
              </w:rPr>
            </w:pPr>
          </w:p>
        </w:tc>
        <w:tc>
          <w:tcPr>
            <w:tcW w:w="838" w:type="dxa"/>
            <w:shd w:val="clear" w:color="auto" w:fill="auto"/>
            <w:vAlign w:val="center"/>
            <w:hideMark/>
          </w:tcPr>
          <w:p w:rsidR="002C7D19" w:rsidRPr="00B32B93" w:rsidRDefault="002C7D19" w:rsidP="00FB08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839" w:type="dxa"/>
            <w:shd w:val="clear" w:color="auto" w:fill="auto"/>
            <w:vAlign w:val="center"/>
          </w:tcPr>
          <w:p w:rsidR="002C7D19" w:rsidRPr="00B32B93" w:rsidRDefault="002C7D19" w:rsidP="00FB08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839" w:type="dxa"/>
            <w:shd w:val="clear" w:color="auto" w:fill="auto"/>
            <w:vAlign w:val="center"/>
          </w:tcPr>
          <w:p w:rsidR="002C7D19" w:rsidRPr="002964D0" w:rsidRDefault="002C7D19" w:rsidP="00FB087A">
            <w:pPr>
              <w:widowControl/>
              <w:jc w:val="center"/>
              <w:rPr>
                <w:rFonts w:ascii="宋体" w:hAnsi="宋体" w:cs="宋体"/>
                <w:b/>
                <w:kern w:val="0"/>
                <w:sz w:val="22"/>
              </w:rPr>
            </w:pPr>
            <w:r>
              <w:rPr>
                <w:rFonts w:ascii="宋体" w:hAnsi="宋体" w:cs="宋体" w:hint="eastAsia"/>
                <w:b/>
                <w:kern w:val="0"/>
                <w:sz w:val="22"/>
              </w:rPr>
              <w:t>3</w:t>
            </w:r>
          </w:p>
        </w:tc>
        <w:tc>
          <w:tcPr>
            <w:tcW w:w="839" w:type="dxa"/>
            <w:shd w:val="clear" w:color="auto" w:fill="auto"/>
            <w:vAlign w:val="center"/>
          </w:tcPr>
          <w:p w:rsidR="002C7D19" w:rsidRPr="002964D0" w:rsidRDefault="002C7D19" w:rsidP="00FB087A">
            <w:pPr>
              <w:widowControl/>
              <w:jc w:val="center"/>
              <w:rPr>
                <w:rFonts w:ascii="宋体" w:hAnsi="宋体" w:cs="宋体"/>
                <w:b/>
                <w:kern w:val="0"/>
                <w:sz w:val="22"/>
              </w:rPr>
            </w:pPr>
            <w:r>
              <w:rPr>
                <w:rFonts w:ascii="宋体" w:hAnsi="宋体" w:cs="宋体" w:hint="eastAsia"/>
                <w:b/>
                <w:kern w:val="0"/>
                <w:sz w:val="22"/>
              </w:rPr>
              <w:t>4</w:t>
            </w:r>
          </w:p>
        </w:tc>
      </w:tr>
      <w:tr w:rsidR="002C7D19" w:rsidRPr="00B32B93" w:rsidTr="00FB087A">
        <w:trPr>
          <w:trHeight w:val="649"/>
        </w:trPr>
        <w:tc>
          <w:tcPr>
            <w:tcW w:w="396" w:type="dxa"/>
            <w:vMerge w:val="restart"/>
            <w:shd w:val="clear" w:color="auto" w:fill="auto"/>
            <w:vAlign w:val="center"/>
            <w:hideMark/>
          </w:tcPr>
          <w:p w:rsidR="002C7D19" w:rsidRPr="002964D0" w:rsidRDefault="002C7D19" w:rsidP="00FB087A">
            <w:pPr>
              <w:widowControl/>
              <w:jc w:val="center"/>
              <w:rPr>
                <w:rFonts w:ascii="宋体" w:hAnsi="宋体" w:cs="宋体"/>
                <w:color w:val="000000"/>
                <w:kern w:val="0"/>
                <w:sz w:val="24"/>
              </w:rPr>
            </w:pPr>
            <w:r>
              <w:rPr>
                <w:rFonts w:ascii="宋体" w:hAnsi="宋体" w:cs="宋体"/>
                <w:color w:val="000000"/>
                <w:kern w:val="0"/>
                <w:sz w:val="24"/>
              </w:rPr>
              <w:t>项目需求响应</w:t>
            </w:r>
          </w:p>
        </w:tc>
        <w:tc>
          <w:tcPr>
            <w:tcW w:w="2582" w:type="dxa"/>
            <w:shd w:val="clear" w:color="auto" w:fill="auto"/>
            <w:vAlign w:val="center"/>
            <w:hideMark/>
          </w:tcPr>
          <w:p w:rsidR="002C7D19" w:rsidRPr="002C7D19" w:rsidRDefault="002C7D19" w:rsidP="00FB087A">
            <w:pPr>
              <w:widowControl/>
              <w:jc w:val="center"/>
              <w:rPr>
                <w:rFonts w:ascii="宋体" w:hAnsi="宋体" w:cs="宋体"/>
                <w:color w:val="000000"/>
                <w:kern w:val="0"/>
                <w:sz w:val="24"/>
                <w:szCs w:val="24"/>
              </w:rPr>
            </w:pPr>
            <w:r w:rsidRPr="002C7D19">
              <w:rPr>
                <w:rFonts w:ascii="宋体" w:eastAsia="宋体" w:hAnsi="宋体" w:cs="宋体" w:hint="eastAsia"/>
                <w:color w:val="000000"/>
                <w:kern w:val="0"/>
                <w:sz w:val="24"/>
                <w:szCs w:val="24"/>
              </w:rPr>
              <w:t>安舍FAP9800火灾报警控制器（联动型）</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6</w:t>
            </w:r>
          </w:p>
        </w:tc>
        <w:tc>
          <w:tcPr>
            <w:tcW w:w="3544" w:type="dxa"/>
            <w:shd w:val="clear" w:color="auto" w:fill="auto"/>
            <w:noWrap/>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响应（5分），不响应（0分）</w:t>
            </w:r>
          </w:p>
        </w:tc>
        <w:tc>
          <w:tcPr>
            <w:tcW w:w="838" w:type="dxa"/>
            <w:shd w:val="clear" w:color="auto" w:fill="auto"/>
            <w:vAlign w:val="center"/>
            <w:hideMark/>
          </w:tcPr>
          <w:p w:rsidR="002C7D19" w:rsidRPr="002C7D19" w:rsidRDefault="002C7D19" w:rsidP="00FB087A">
            <w:pPr>
              <w:jc w:val="left"/>
              <w:rPr>
                <w:kern w:val="0"/>
                <w:sz w:val="24"/>
                <w:szCs w:val="24"/>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r>
      <w:tr w:rsidR="002C7D19" w:rsidRPr="00B32B93" w:rsidTr="00FB087A">
        <w:trPr>
          <w:trHeight w:val="503"/>
        </w:trPr>
        <w:tc>
          <w:tcPr>
            <w:tcW w:w="396" w:type="dxa"/>
            <w:vMerge/>
            <w:vAlign w:val="center"/>
            <w:hideMark/>
          </w:tcPr>
          <w:p w:rsidR="002C7D19" w:rsidRPr="00B32B93" w:rsidRDefault="002C7D19" w:rsidP="00FB087A">
            <w:pPr>
              <w:widowControl/>
              <w:jc w:val="left"/>
              <w:rPr>
                <w:rFonts w:ascii="宋体" w:hAnsi="宋体" w:cs="宋体"/>
                <w:color w:val="000000"/>
                <w:kern w:val="0"/>
                <w:sz w:val="18"/>
                <w:szCs w:val="18"/>
              </w:rPr>
            </w:pPr>
          </w:p>
        </w:tc>
        <w:tc>
          <w:tcPr>
            <w:tcW w:w="2582" w:type="dxa"/>
            <w:shd w:val="clear" w:color="auto" w:fill="auto"/>
            <w:vAlign w:val="center"/>
            <w:hideMark/>
          </w:tcPr>
          <w:p w:rsidR="002C7D19" w:rsidRPr="002C7D19" w:rsidRDefault="002C7D19" w:rsidP="00FB087A">
            <w:pPr>
              <w:widowControl/>
              <w:jc w:val="center"/>
              <w:rPr>
                <w:rFonts w:ascii="宋体" w:hAnsi="宋体" w:cs="宋体"/>
                <w:color w:val="000000"/>
                <w:kern w:val="0"/>
                <w:sz w:val="24"/>
                <w:szCs w:val="24"/>
              </w:rPr>
            </w:pPr>
            <w:r w:rsidRPr="002C7D19">
              <w:rPr>
                <w:rFonts w:ascii="宋体" w:eastAsia="宋体" w:hAnsi="宋体" w:cs="宋体" w:hint="eastAsia"/>
                <w:color w:val="000000"/>
                <w:kern w:val="0"/>
                <w:sz w:val="24"/>
                <w:szCs w:val="24"/>
              </w:rPr>
              <w:t>EF-ACS电气火灾监控设备</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6</w:t>
            </w:r>
          </w:p>
        </w:tc>
        <w:tc>
          <w:tcPr>
            <w:tcW w:w="3544" w:type="dxa"/>
            <w:shd w:val="clear" w:color="auto" w:fill="auto"/>
            <w:vAlign w:val="center"/>
            <w:hideMark/>
          </w:tcPr>
          <w:p w:rsidR="002C7D19" w:rsidRPr="002C7D19" w:rsidRDefault="002C7D19" w:rsidP="00FB087A">
            <w:pPr>
              <w:jc w:val="center"/>
              <w:rPr>
                <w:sz w:val="24"/>
                <w:szCs w:val="24"/>
              </w:rPr>
            </w:pPr>
            <w:r w:rsidRPr="002C7D19">
              <w:rPr>
                <w:rFonts w:ascii="宋体" w:hAnsi="宋体" w:cs="宋体" w:hint="eastAsia"/>
                <w:kern w:val="0"/>
                <w:sz w:val="24"/>
                <w:szCs w:val="24"/>
              </w:rPr>
              <w:t>响应（5分），不响应（0分）</w:t>
            </w:r>
          </w:p>
        </w:tc>
        <w:tc>
          <w:tcPr>
            <w:tcW w:w="838" w:type="dxa"/>
            <w:shd w:val="clear" w:color="auto" w:fill="auto"/>
            <w:vAlign w:val="center"/>
            <w:hideMark/>
          </w:tcPr>
          <w:p w:rsidR="002C7D19" w:rsidRPr="002C7D19" w:rsidRDefault="002C7D19" w:rsidP="00FB087A">
            <w:pPr>
              <w:jc w:val="left"/>
              <w:rPr>
                <w:rFonts w:ascii="宋体" w:hAnsi="宋体" w:cs="宋体"/>
                <w:b/>
                <w:bCs/>
                <w:color w:val="000000"/>
                <w:kern w:val="0"/>
                <w:sz w:val="24"/>
                <w:szCs w:val="24"/>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r>
      <w:tr w:rsidR="002C7D19" w:rsidRPr="00B32B93" w:rsidTr="00FB087A">
        <w:trPr>
          <w:trHeight w:val="293"/>
        </w:trPr>
        <w:tc>
          <w:tcPr>
            <w:tcW w:w="396" w:type="dxa"/>
            <w:vMerge/>
            <w:vAlign w:val="center"/>
            <w:hideMark/>
          </w:tcPr>
          <w:p w:rsidR="002C7D19" w:rsidRPr="00B32B93" w:rsidRDefault="002C7D19" w:rsidP="00FB087A">
            <w:pPr>
              <w:widowControl/>
              <w:jc w:val="left"/>
              <w:rPr>
                <w:rFonts w:ascii="宋体" w:hAnsi="宋体" w:cs="宋体"/>
                <w:color w:val="000000"/>
                <w:kern w:val="0"/>
                <w:sz w:val="18"/>
                <w:szCs w:val="18"/>
              </w:rPr>
            </w:pPr>
          </w:p>
        </w:tc>
        <w:tc>
          <w:tcPr>
            <w:tcW w:w="2582" w:type="dxa"/>
            <w:shd w:val="clear" w:color="auto" w:fill="auto"/>
            <w:vAlign w:val="center"/>
            <w:hideMark/>
          </w:tcPr>
          <w:p w:rsidR="002C7D19" w:rsidRPr="002C7D19" w:rsidRDefault="002C7D19" w:rsidP="00FB087A">
            <w:pPr>
              <w:widowControl/>
              <w:spacing w:line="360" w:lineRule="auto"/>
              <w:jc w:val="center"/>
              <w:rPr>
                <w:rFonts w:ascii="宋体" w:hAnsi="宋体" w:cs="宋体"/>
                <w:color w:val="000000"/>
                <w:kern w:val="0"/>
                <w:sz w:val="24"/>
                <w:szCs w:val="24"/>
              </w:rPr>
            </w:pPr>
            <w:r w:rsidRPr="002C7D19">
              <w:rPr>
                <w:rFonts w:ascii="宋体" w:eastAsia="宋体" w:hAnsi="宋体" w:cs="宋体" w:hint="eastAsia"/>
                <w:color w:val="000000"/>
                <w:kern w:val="0"/>
                <w:sz w:val="24"/>
                <w:szCs w:val="24"/>
              </w:rPr>
              <w:t>EF-ACS电气火灾监控设备</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6</w:t>
            </w:r>
          </w:p>
        </w:tc>
        <w:tc>
          <w:tcPr>
            <w:tcW w:w="3544" w:type="dxa"/>
            <w:shd w:val="clear" w:color="auto" w:fill="auto"/>
            <w:vAlign w:val="center"/>
            <w:hideMark/>
          </w:tcPr>
          <w:p w:rsidR="002C7D19" w:rsidRPr="002C7D19" w:rsidRDefault="002C7D19" w:rsidP="00FB087A">
            <w:pPr>
              <w:jc w:val="center"/>
              <w:rPr>
                <w:sz w:val="24"/>
                <w:szCs w:val="24"/>
              </w:rPr>
            </w:pPr>
            <w:r w:rsidRPr="002C7D19">
              <w:rPr>
                <w:rFonts w:ascii="宋体" w:hAnsi="宋体" w:cs="宋体" w:hint="eastAsia"/>
                <w:kern w:val="0"/>
                <w:sz w:val="24"/>
                <w:szCs w:val="24"/>
              </w:rPr>
              <w:t>响应（5分），不响应（0分）</w:t>
            </w:r>
          </w:p>
        </w:tc>
        <w:tc>
          <w:tcPr>
            <w:tcW w:w="838" w:type="dxa"/>
            <w:shd w:val="clear" w:color="auto" w:fill="auto"/>
            <w:vAlign w:val="center"/>
            <w:hideMark/>
          </w:tcPr>
          <w:p w:rsidR="002C7D19" w:rsidRPr="002C7D19" w:rsidRDefault="002C7D19" w:rsidP="00FB087A">
            <w:pPr>
              <w:jc w:val="left"/>
              <w:rPr>
                <w:rFonts w:ascii="宋体" w:hAnsi="宋体" w:cs="宋体"/>
                <w:b/>
                <w:bCs/>
                <w:color w:val="000000"/>
                <w:kern w:val="0"/>
                <w:sz w:val="24"/>
                <w:szCs w:val="24"/>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r>
      <w:tr w:rsidR="002C7D19" w:rsidRPr="00B32B93" w:rsidTr="00FB087A">
        <w:trPr>
          <w:trHeight w:val="293"/>
        </w:trPr>
        <w:tc>
          <w:tcPr>
            <w:tcW w:w="396" w:type="dxa"/>
            <w:vMerge/>
            <w:vAlign w:val="center"/>
            <w:hideMark/>
          </w:tcPr>
          <w:p w:rsidR="002C7D19" w:rsidRPr="00B32B93" w:rsidRDefault="002C7D19" w:rsidP="00FB087A">
            <w:pPr>
              <w:widowControl/>
              <w:jc w:val="left"/>
              <w:rPr>
                <w:rFonts w:ascii="宋体" w:hAnsi="宋体" w:cs="宋体"/>
                <w:color w:val="000000"/>
                <w:kern w:val="0"/>
                <w:sz w:val="18"/>
                <w:szCs w:val="18"/>
              </w:rPr>
            </w:pPr>
          </w:p>
        </w:tc>
        <w:tc>
          <w:tcPr>
            <w:tcW w:w="2582" w:type="dxa"/>
            <w:shd w:val="clear" w:color="auto" w:fill="auto"/>
            <w:vAlign w:val="center"/>
            <w:hideMark/>
          </w:tcPr>
          <w:p w:rsidR="002C7D19" w:rsidRPr="002C7D19" w:rsidRDefault="002C7D19" w:rsidP="00FB087A">
            <w:pPr>
              <w:widowControl/>
              <w:spacing w:line="360" w:lineRule="auto"/>
              <w:jc w:val="center"/>
              <w:rPr>
                <w:rFonts w:ascii="宋体" w:hAnsi="宋体" w:cs="宋体"/>
                <w:color w:val="000000"/>
                <w:kern w:val="0"/>
                <w:sz w:val="24"/>
                <w:szCs w:val="24"/>
              </w:rPr>
            </w:pPr>
            <w:r w:rsidRPr="002C7D19">
              <w:rPr>
                <w:rFonts w:ascii="宋体" w:eastAsia="宋体" w:hAnsi="宋体" w:cs="宋体" w:hint="eastAsia"/>
                <w:color w:val="000000"/>
                <w:kern w:val="0"/>
                <w:sz w:val="24"/>
                <w:szCs w:val="24"/>
              </w:rPr>
              <w:t>深圳赋安火灾报警控制器</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6</w:t>
            </w:r>
          </w:p>
        </w:tc>
        <w:tc>
          <w:tcPr>
            <w:tcW w:w="3544" w:type="dxa"/>
            <w:shd w:val="clear" w:color="auto" w:fill="auto"/>
            <w:vAlign w:val="center"/>
            <w:hideMark/>
          </w:tcPr>
          <w:p w:rsidR="002C7D19" w:rsidRPr="002C7D19" w:rsidRDefault="002C7D19" w:rsidP="00FB087A">
            <w:pPr>
              <w:jc w:val="center"/>
              <w:rPr>
                <w:sz w:val="24"/>
                <w:szCs w:val="24"/>
              </w:rPr>
            </w:pPr>
            <w:r w:rsidRPr="002C7D19">
              <w:rPr>
                <w:rFonts w:ascii="宋体" w:hAnsi="宋体" w:cs="宋体" w:hint="eastAsia"/>
                <w:kern w:val="0"/>
                <w:sz w:val="24"/>
                <w:szCs w:val="24"/>
              </w:rPr>
              <w:t>响应（5分），不响应（0分））</w:t>
            </w:r>
          </w:p>
        </w:tc>
        <w:tc>
          <w:tcPr>
            <w:tcW w:w="838" w:type="dxa"/>
            <w:shd w:val="clear" w:color="auto" w:fill="auto"/>
            <w:vAlign w:val="center"/>
            <w:hideMark/>
          </w:tcPr>
          <w:p w:rsidR="002C7D19" w:rsidRPr="002C7D19" w:rsidRDefault="002C7D19" w:rsidP="00FB087A">
            <w:pPr>
              <w:jc w:val="left"/>
              <w:rPr>
                <w:rFonts w:ascii="宋体" w:hAnsi="宋体" w:cs="宋体"/>
                <w:b/>
                <w:bCs/>
                <w:color w:val="000000"/>
                <w:kern w:val="0"/>
                <w:sz w:val="24"/>
                <w:szCs w:val="24"/>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r>
      <w:tr w:rsidR="002C7D19" w:rsidRPr="00B32B93" w:rsidTr="00FB087A">
        <w:trPr>
          <w:trHeight w:val="604"/>
        </w:trPr>
        <w:tc>
          <w:tcPr>
            <w:tcW w:w="396" w:type="dxa"/>
            <w:vMerge/>
            <w:vAlign w:val="center"/>
            <w:hideMark/>
          </w:tcPr>
          <w:p w:rsidR="002C7D19" w:rsidRPr="00B32B93" w:rsidRDefault="002C7D19" w:rsidP="00FB087A">
            <w:pPr>
              <w:widowControl/>
              <w:jc w:val="left"/>
              <w:rPr>
                <w:rFonts w:ascii="宋体" w:hAnsi="宋体" w:cs="宋体"/>
                <w:color w:val="000000"/>
                <w:kern w:val="0"/>
                <w:sz w:val="18"/>
                <w:szCs w:val="18"/>
              </w:rPr>
            </w:pPr>
          </w:p>
        </w:tc>
        <w:tc>
          <w:tcPr>
            <w:tcW w:w="2582" w:type="dxa"/>
            <w:shd w:val="clear" w:color="auto" w:fill="auto"/>
            <w:vAlign w:val="center"/>
            <w:hideMark/>
          </w:tcPr>
          <w:p w:rsidR="002C7D19" w:rsidRPr="002C7D19" w:rsidRDefault="002C7D19" w:rsidP="00FB087A">
            <w:pPr>
              <w:widowControl/>
              <w:jc w:val="center"/>
              <w:rPr>
                <w:rFonts w:ascii="宋体" w:hAnsi="宋体" w:cs="宋体"/>
                <w:color w:val="000000"/>
                <w:kern w:val="0"/>
                <w:sz w:val="24"/>
                <w:szCs w:val="24"/>
              </w:rPr>
            </w:pPr>
            <w:r w:rsidRPr="002C7D19">
              <w:rPr>
                <w:rFonts w:ascii="宋体" w:eastAsia="宋体" w:hAnsi="宋体" w:cs="宋体" w:hint="eastAsia"/>
                <w:color w:val="000000"/>
                <w:kern w:val="0"/>
                <w:sz w:val="24"/>
                <w:szCs w:val="24"/>
              </w:rPr>
              <w:t>气体灭火系统</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6</w:t>
            </w:r>
          </w:p>
        </w:tc>
        <w:tc>
          <w:tcPr>
            <w:tcW w:w="3544" w:type="dxa"/>
            <w:shd w:val="clear" w:color="auto" w:fill="auto"/>
            <w:vAlign w:val="center"/>
            <w:hideMark/>
          </w:tcPr>
          <w:p w:rsidR="002C7D19" w:rsidRPr="002C7D19" w:rsidRDefault="002C7D19" w:rsidP="002C7D19">
            <w:pPr>
              <w:jc w:val="center"/>
              <w:rPr>
                <w:sz w:val="24"/>
                <w:szCs w:val="24"/>
              </w:rPr>
            </w:pPr>
            <w:r w:rsidRPr="002C7D19">
              <w:rPr>
                <w:rFonts w:ascii="宋体" w:hAnsi="宋体" w:cs="宋体" w:hint="eastAsia"/>
                <w:kern w:val="0"/>
                <w:sz w:val="24"/>
                <w:szCs w:val="24"/>
              </w:rPr>
              <w:t>响应（5分），不响应（0分）</w:t>
            </w:r>
          </w:p>
        </w:tc>
        <w:tc>
          <w:tcPr>
            <w:tcW w:w="838" w:type="dxa"/>
            <w:shd w:val="clear" w:color="auto" w:fill="auto"/>
            <w:vAlign w:val="center"/>
            <w:hideMark/>
          </w:tcPr>
          <w:p w:rsidR="002C7D19" w:rsidRPr="002C7D19" w:rsidRDefault="002C7D19" w:rsidP="00FB087A">
            <w:pPr>
              <w:jc w:val="left"/>
              <w:rPr>
                <w:rFonts w:ascii="宋体" w:hAnsi="宋体" w:cs="宋体"/>
                <w:b/>
                <w:bCs/>
                <w:color w:val="000000"/>
                <w:kern w:val="0"/>
                <w:sz w:val="24"/>
                <w:szCs w:val="24"/>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c>
          <w:tcPr>
            <w:tcW w:w="839" w:type="dxa"/>
            <w:shd w:val="clear" w:color="auto" w:fill="auto"/>
            <w:vAlign w:val="center"/>
          </w:tcPr>
          <w:p w:rsidR="002C7D19" w:rsidRPr="00B32B93" w:rsidRDefault="002C7D19" w:rsidP="00FB087A">
            <w:pPr>
              <w:jc w:val="left"/>
              <w:rPr>
                <w:rFonts w:ascii="宋体" w:hAnsi="宋体" w:cs="宋体"/>
                <w:b/>
                <w:bCs/>
                <w:color w:val="000000"/>
                <w:kern w:val="0"/>
                <w:sz w:val="18"/>
                <w:szCs w:val="18"/>
              </w:rPr>
            </w:pPr>
          </w:p>
        </w:tc>
      </w:tr>
      <w:tr w:rsidR="002C7D19" w:rsidRPr="00B32B93" w:rsidTr="00FB087A">
        <w:trPr>
          <w:trHeight w:val="553"/>
        </w:trPr>
        <w:tc>
          <w:tcPr>
            <w:tcW w:w="2978" w:type="dxa"/>
            <w:gridSpan w:val="2"/>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kern w:val="0"/>
                <w:sz w:val="24"/>
                <w:szCs w:val="24"/>
              </w:rPr>
              <w:t>工程材料</w:t>
            </w:r>
          </w:p>
        </w:tc>
        <w:tc>
          <w:tcPr>
            <w:tcW w:w="708" w:type="dxa"/>
            <w:shd w:val="clear" w:color="auto" w:fill="auto"/>
            <w:noWrap/>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5</w:t>
            </w:r>
          </w:p>
        </w:tc>
        <w:tc>
          <w:tcPr>
            <w:tcW w:w="3544" w:type="dxa"/>
            <w:shd w:val="clear" w:color="auto" w:fill="auto"/>
            <w:vAlign w:val="center"/>
            <w:hideMark/>
          </w:tcPr>
          <w:p w:rsidR="002C7D19" w:rsidRPr="002C7D19" w:rsidRDefault="002C7D19" w:rsidP="002C7D19">
            <w:pPr>
              <w:widowControl/>
              <w:jc w:val="center"/>
              <w:rPr>
                <w:rFonts w:ascii="宋体" w:hAnsi="宋体" w:cs="宋体"/>
                <w:kern w:val="0"/>
                <w:sz w:val="24"/>
                <w:szCs w:val="24"/>
              </w:rPr>
            </w:pPr>
            <w:r w:rsidRPr="002C7D19">
              <w:rPr>
                <w:rFonts w:ascii="宋体" w:hAnsi="宋体" w:cs="宋体" w:hint="eastAsia"/>
                <w:kern w:val="0"/>
                <w:sz w:val="24"/>
                <w:szCs w:val="24"/>
              </w:rPr>
              <w:t>最优5分，一般3分，其他1分，无0分</w:t>
            </w:r>
          </w:p>
        </w:tc>
        <w:tc>
          <w:tcPr>
            <w:tcW w:w="838" w:type="dxa"/>
            <w:shd w:val="clear" w:color="auto" w:fill="auto"/>
            <w:vAlign w:val="center"/>
            <w:hideMark/>
          </w:tcPr>
          <w:p w:rsidR="002C7D19" w:rsidRPr="002C7D19" w:rsidRDefault="002C7D19" w:rsidP="00FB087A">
            <w:pPr>
              <w:jc w:val="left"/>
              <w:rPr>
                <w:kern w:val="0"/>
                <w:sz w:val="24"/>
                <w:szCs w:val="24"/>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r>
      <w:tr w:rsidR="002C7D19" w:rsidRPr="00B32B93" w:rsidTr="00FB087A">
        <w:trPr>
          <w:trHeight w:val="553"/>
        </w:trPr>
        <w:tc>
          <w:tcPr>
            <w:tcW w:w="2978" w:type="dxa"/>
            <w:gridSpan w:val="2"/>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kern w:val="0"/>
                <w:sz w:val="24"/>
                <w:szCs w:val="24"/>
              </w:rPr>
              <w:t>维修工期</w:t>
            </w:r>
          </w:p>
        </w:tc>
        <w:tc>
          <w:tcPr>
            <w:tcW w:w="708" w:type="dxa"/>
            <w:shd w:val="clear" w:color="auto" w:fill="auto"/>
            <w:noWrap/>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5</w:t>
            </w:r>
          </w:p>
        </w:tc>
        <w:tc>
          <w:tcPr>
            <w:tcW w:w="3544" w:type="dxa"/>
            <w:shd w:val="clear" w:color="auto" w:fill="auto"/>
            <w:vAlign w:val="center"/>
            <w:hideMark/>
          </w:tcPr>
          <w:p w:rsidR="002C7D19" w:rsidRPr="002C7D19" w:rsidRDefault="002C7D19" w:rsidP="002C7D19">
            <w:pPr>
              <w:widowControl/>
              <w:jc w:val="center"/>
              <w:rPr>
                <w:rFonts w:ascii="宋体" w:hAnsi="宋体" w:cs="宋体"/>
                <w:kern w:val="0"/>
                <w:sz w:val="24"/>
                <w:szCs w:val="24"/>
              </w:rPr>
            </w:pPr>
            <w:r w:rsidRPr="002C7D19">
              <w:rPr>
                <w:rFonts w:ascii="宋体" w:hAnsi="宋体" w:cs="宋体" w:hint="eastAsia"/>
                <w:kern w:val="0"/>
                <w:sz w:val="24"/>
                <w:szCs w:val="24"/>
              </w:rPr>
              <w:t>最优5分，一般3分，其他1分，无0分</w:t>
            </w:r>
          </w:p>
        </w:tc>
        <w:tc>
          <w:tcPr>
            <w:tcW w:w="838" w:type="dxa"/>
            <w:shd w:val="clear" w:color="auto" w:fill="auto"/>
            <w:vAlign w:val="center"/>
            <w:hideMark/>
          </w:tcPr>
          <w:p w:rsidR="002C7D19" w:rsidRPr="002C7D19" w:rsidRDefault="002C7D19" w:rsidP="00FB087A">
            <w:pPr>
              <w:jc w:val="left"/>
              <w:rPr>
                <w:kern w:val="0"/>
                <w:sz w:val="24"/>
                <w:szCs w:val="24"/>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c>
          <w:tcPr>
            <w:tcW w:w="839" w:type="dxa"/>
            <w:shd w:val="clear" w:color="auto" w:fill="auto"/>
            <w:vAlign w:val="center"/>
          </w:tcPr>
          <w:p w:rsidR="002C7D19" w:rsidRPr="00B32B93" w:rsidRDefault="002C7D19" w:rsidP="00FB087A">
            <w:pPr>
              <w:jc w:val="left"/>
              <w:rPr>
                <w:kern w:val="0"/>
                <w:sz w:val="18"/>
                <w:szCs w:val="18"/>
              </w:rPr>
            </w:pPr>
          </w:p>
        </w:tc>
      </w:tr>
      <w:tr w:rsidR="002C7D19" w:rsidRPr="00B32B93" w:rsidTr="00FB087A">
        <w:trPr>
          <w:trHeight w:val="324"/>
        </w:trPr>
        <w:tc>
          <w:tcPr>
            <w:tcW w:w="2978" w:type="dxa"/>
            <w:gridSpan w:val="2"/>
            <w:shd w:val="clear" w:color="auto" w:fill="auto"/>
            <w:vAlign w:val="center"/>
            <w:hideMark/>
          </w:tcPr>
          <w:p w:rsidR="002C7D19" w:rsidRPr="002C7D19" w:rsidRDefault="002C7D19" w:rsidP="00FB087A">
            <w:pPr>
              <w:widowControl/>
              <w:jc w:val="center"/>
              <w:rPr>
                <w:rFonts w:ascii="宋体" w:hAnsi="宋体" w:cs="宋体"/>
                <w:color w:val="000000"/>
                <w:kern w:val="0"/>
                <w:sz w:val="24"/>
                <w:szCs w:val="24"/>
              </w:rPr>
            </w:pPr>
            <w:r w:rsidRPr="002C7D19">
              <w:rPr>
                <w:rFonts w:ascii="宋体" w:hAnsi="宋体" w:cs="宋体"/>
                <w:color w:val="000000"/>
                <w:kern w:val="0"/>
                <w:sz w:val="24"/>
                <w:szCs w:val="24"/>
              </w:rPr>
              <w:t>售后</w:t>
            </w:r>
            <w:r w:rsidRPr="002C7D19">
              <w:rPr>
                <w:rFonts w:ascii="宋体" w:hAnsi="宋体" w:cs="宋体" w:hint="eastAsia"/>
                <w:kern w:val="0"/>
                <w:sz w:val="24"/>
                <w:szCs w:val="24"/>
              </w:rPr>
              <w:t>服务</w:t>
            </w:r>
          </w:p>
        </w:tc>
        <w:tc>
          <w:tcPr>
            <w:tcW w:w="708"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10</w:t>
            </w:r>
          </w:p>
        </w:tc>
        <w:tc>
          <w:tcPr>
            <w:tcW w:w="3544" w:type="dxa"/>
            <w:shd w:val="clear" w:color="auto" w:fill="auto"/>
            <w:vAlign w:val="center"/>
            <w:hideMark/>
          </w:tcPr>
          <w:p w:rsidR="002C7D19" w:rsidRPr="002C7D19" w:rsidRDefault="002C7D19" w:rsidP="00FB087A">
            <w:pPr>
              <w:widowControl/>
              <w:jc w:val="center"/>
              <w:rPr>
                <w:rFonts w:ascii="宋体" w:hAnsi="宋体" w:cs="宋体"/>
                <w:kern w:val="0"/>
                <w:sz w:val="24"/>
                <w:szCs w:val="24"/>
              </w:rPr>
            </w:pPr>
            <w:r w:rsidRPr="002C7D19">
              <w:rPr>
                <w:rFonts w:ascii="宋体" w:hAnsi="宋体" w:cs="宋体" w:hint="eastAsia"/>
                <w:kern w:val="0"/>
                <w:sz w:val="24"/>
                <w:szCs w:val="24"/>
              </w:rPr>
              <w:t>售后服务承诺内容及保修期限，内容最优10分，一般6分，其他2分，无0分</w:t>
            </w:r>
          </w:p>
        </w:tc>
        <w:tc>
          <w:tcPr>
            <w:tcW w:w="838" w:type="dxa"/>
            <w:shd w:val="clear" w:color="auto" w:fill="auto"/>
            <w:vAlign w:val="center"/>
            <w:hideMark/>
          </w:tcPr>
          <w:p w:rsidR="002C7D19" w:rsidRPr="002C7D19" w:rsidRDefault="002C7D19" w:rsidP="00FB087A">
            <w:pPr>
              <w:jc w:val="left"/>
              <w:rPr>
                <w:color w:val="FF0000"/>
                <w:kern w:val="0"/>
                <w:sz w:val="24"/>
                <w:szCs w:val="24"/>
              </w:rPr>
            </w:pPr>
          </w:p>
        </w:tc>
        <w:tc>
          <w:tcPr>
            <w:tcW w:w="839" w:type="dxa"/>
            <w:shd w:val="clear" w:color="auto" w:fill="auto"/>
            <w:vAlign w:val="center"/>
          </w:tcPr>
          <w:p w:rsidR="002C7D19" w:rsidRPr="00B32B93" w:rsidRDefault="002C7D19" w:rsidP="00FB087A">
            <w:pPr>
              <w:jc w:val="left"/>
              <w:rPr>
                <w:color w:val="FF0000"/>
                <w:kern w:val="0"/>
                <w:sz w:val="18"/>
                <w:szCs w:val="18"/>
              </w:rPr>
            </w:pPr>
          </w:p>
        </w:tc>
        <w:tc>
          <w:tcPr>
            <w:tcW w:w="839" w:type="dxa"/>
            <w:shd w:val="clear" w:color="auto" w:fill="auto"/>
            <w:vAlign w:val="center"/>
          </w:tcPr>
          <w:p w:rsidR="002C7D19" w:rsidRPr="00B32B93" w:rsidRDefault="002C7D19" w:rsidP="00FB087A">
            <w:pPr>
              <w:jc w:val="left"/>
              <w:rPr>
                <w:color w:val="FF0000"/>
                <w:kern w:val="0"/>
                <w:sz w:val="18"/>
                <w:szCs w:val="18"/>
              </w:rPr>
            </w:pPr>
          </w:p>
        </w:tc>
        <w:tc>
          <w:tcPr>
            <w:tcW w:w="839" w:type="dxa"/>
            <w:shd w:val="clear" w:color="auto" w:fill="auto"/>
            <w:vAlign w:val="center"/>
          </w:tcPr>
          <w:p w:rsidR="002C7D19" w:rsidRPr="00B32B93" w:rsidRDefault="002C7D19" w:rsidP="00FB087A">
            <w:pPr>
              <w:jc w:val="left"/>
              <w:rPr>
                <w:color w:val="FF0000"/>
                <w:kern w:val="0"/>
                <w:sz w:val="18"/>
                <w:szCs w:val="18"/>
              </w:rPr>
            </w:pPr>
          </w:p>
        </w:tc>
      </w:tr>
      <w:tr w:rsidR="002C7D19" w:rsidRPr="00B32B93" w:rsidTr="00FB087A">
        <w:trPr>
          <w:trHeight w:val="446"/>
        </w:trPr>
        <w:tc>
          <w:tcPr>
            <w:tcW w:w="2978" w:type="dxa"/>
            <w:gridSpan w:val="2"/>
            <w:shd w:val="clear" w:color="auto" w:fill="auto"/>
            <w:vAlign w:val="center"/>
            <w:hideMark/>
          </w:tcPr>
          <w:p w:rsidR="002C7D19" w:rsidRPr="002964D0" w:rsidRDefault="002C7D19" w:rsidP="00FB087A">
            <w:pPr>
              <w:widowControl/>
              <w:jc w:val="center"/>
              <w:rPr>
                <w:rFonts w:ascii="宋体" w:hAnsi="宋体" w:cs="宋体"/>
                <w:color w:val="000000"/>
                <w:kern w:val="0"/>
                <w:sz w:val="24"/>
              </w:rPr>
            </w:pPr>
            <w:r w:rsidRPr="002964D0">
              <w:rPr>
                <w:rFonts w:ascii="宋体" w:hAnsi="宋体" w:cs="宋体" w:hint="eastAsia"/>
                <w:color w:val="000000"/>
                <w:kern w:val="0"/>
                <w:sz w:val="24"/>
              </w:rPr>
              <w:t>合计</w:t>
            </w:r>
          </w:p>
        </w:tc>
        <w:tc>
          <w:tcPr>
            <w:tcW w:w="708" w:type="dxa"/>
            <w:shd w:val="clear" w:color="auto" w:fill="auto"/>
            <w:vAlign w:val="center"/>
            <w:hideMark/>
          </w:tcPr>
          <w:p w:rsidR="002C7D19" w:rsidRPr="002964D0" w:rsidRDefault="002C7D19" w:rsidP="00FB087A">
            <w:pPr>
              <w:widowControl/>
              <w:jc w:val="center"/>
              <w:rPr>
                <w:rFonts w:ascii="宋体" w:hAnsi="宋体" w:cs="宋体"/>
                <w:kern w:val="0"/>
                <w:sz w:val="24"/>
              </w:rPr>
            </w:pPr>
            <w:r>
              <w:rPr>
                <w:rFonts w:ascii="宋体" w:hAnsi="宋体" w:cs="宋体" w:hint="eastAsia"/>
                <w:kern w:val="0"/>
                <w:sz w:val="24"/>
              </w:rPr>
              <w:t>5</w:t>
            </w:r>
            <w:r w:rsidRPr="002964D0">
              <w:rPr>
                <w:rFonts w:ascii="宋体" w:hAnsi="宋体" w:cs="宋体" w:hint="eastAsia"/>
                <w:kern w:val="0"/>
                <w:sz w:val="24"/>
              </w:rPr>
              <w:t>0</w:t>
            </w:r>
          </w:p>
        </w:tc>
        <w:tc>
          <w:tcPr>
            <w:tcW w:w="3544" w:type="dxa"/>
            <w:shd w:val="clear" w:color="auto" w:fill="auto"/>
            <w:vAlign w:val="center"/>
            <w:hideMark/>
          </w:tcPr>
          <w:p w:rsidR="002C7D19" w:rsidRPr="002964D0" w:rsidRDefault="002C7D19" w:rsidP="00FB087A">
            <w:pPr>
              <w:widowControl/>
              <w:jc w:val="left"/>
              <w:rPr>
                <w:rFonts w:ascii="宋体" w:hAnsi="宋体" w:cs="宋体"/>
                <w:b/>
                <w:bCs/>
                <w:color w:val="000000"/>
                <w:kern w:val="0"/>
                <w:sz w:val="24"/>
              </w:rPr>
            </w:pPr>
            <w:r w:rsidRPr="002964D0">
              <w:rPr>
                <w:rFonts w:ascii="宋体" w:hAnsi="宋体" w:cs="宋体" w:hint="eastAsia"/>
                <w:b/>
                <w:bCs/>
                <w:color w:val="000000"/>
                <w:kern w:val="0"/>
                <w:sz w:val="24"/>
              </w:rPr>
              <w:t xml:space="preserve">　</w:t>
            </w:r>
          </w:p>
        </w:tc>
        <w:tc>
          <w:tcPr>
            <w:tcW w:w="838" w:type="dxa"/>
            <w:shd w:val="clear" w:color="auto" w:fill="auto"/>
            <w:vAlign w:val="center"/>
            <w:hideMark/>
          </w:tcPr>
          <w:p w:rsidR="002C7D19" w:rsidRPr="00B32B93" w:rsidRDefault="002C7D19" w:rsidP="00FB087A">
            <w:pPr>
              <w:widowControl/>
              <w:jc w:val="left"/>
              <w:rPr>
                <w:kern w:val="0"/>
                <w:sz w:val="18"/>
                <w:szCs w:val="18"/>
              </w:rPr>
            </w:pPr>
          </w:p>
        </w:tc>
        <w:tc>
          <w:tcPr>
            <w:tcW w:w="839" w:type="dxa"/>
            <w:shd w:val="clear" w:color="auto" w:fill="auto"/>
            <w:vAlign w:val="center"/>
          </w:tcPr>
          <w:p w:rsidR="002C7D19" w:rsidRPr="00B32B93" w:rsidRDefault="002C7D19" w:rsidP="00FB087A">
            <w:pPr>
              <w:widowControl/>
              <w:jc w:val="left"/>
              <w:rPr>
                <w:kern w:val="0"/>
                <w:sz w:val="18"/>
                <w:szCs w:val="18"/>
              </w:rPr>
            </w:pPr>
          </w:p>
        </w:tc>
        <w:tc>
          <w:tcPr>
            <w:tcW w:w="839" w:type="dxa"/>
            <w:shd w:val="clear" w:color="auto" w:fill="auto"/>
            <w:vAlign w:val="center"/>
          </w:tcPr>
          <w:p w:rsidR="002C7D19" w:rsidRPr="00B32B93" w:rsidRDefault="002C7D19" w:rsidP="00FB087A">
            <w:pPr>
              <w:widowControl/>
              <w:jc w:val="left"/>
              <w:rPr>
                <w:kern w:val="0"/>
                <w:sz w:val="18"/>
                <w:szCs w:val="18"/>
              </w:rPr>
            </w:pPr>
          </w:p>
        </w:tc>
        <w:tc>
          <w:tcPr>
            <w:tcW w:w="839" w:type="dxa"/>
            <w:shd w:val="clear" w:color="auto" w:fill="auto"/>
            <w:vAlign w:val="center"/>
          </w:tcPr>
          <w:p w:rsidR="002C7D19" w:rsidRPr="00B32B93" w:rsidRDefault="002C7D19" w:rsidP="00FB087A">
            <w:pPr>
              <w:widowControl/>
              <w:jc w:val="left"/>
              <w:rPr>
                <w:kern w:val="0"/>
                <w:sz w:val="18"/>
                <w:szCs w:val="18"/>
              </w:rPr>
            </w:pPr>
          </w:p>
        </w:tc>
      </w:tr>
    </w:tbl>
    <w:p w:rsidR="002C7D19" w:rsidRDefault="002C7D19" w:rsidP="002C7D19">
      <w:pPr>
        <w:spacing w:line="260" w:lineRule="exact"/>
        <w:rPr>
          <w:rStyle w:val="title"/>
          <w:b/>
          <w:bCs/>
          <w:color w:val="00B050"/>
          <w:sz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Default="002C7D19" w:rsidP="002C7D19">
      <w:pPr>
        <w:spacing w:line="360" w:lineRule="auto"/>
        <w:rPr>
          <w:rFonts w:asciiTheme="minorEastAsia" w:hAnsiTheme="minorEastAsia"/>
          <w:sz w:val="24"/>
          <w:szCs w:val="24"/>
        </w:rPr>
      </w:pPr>
    </w:p>
    <w:p w:rsidR="002C7D19" w:rsidRPr="00B32B93" w:rsidRDefault="002C7D19" w:rsidP="002C7D19">
      <w:pPr>
        <w:spacing w:line="260" w:lineRule="exact"/>
        <w:rPr>
          <w:b/>
          <w:bCs/>
          <w:sz w:val="24"/>
        </w:rPr>
      </w:pPr>
      <w:r w:rsidRPr="00B32B93">
        <w:rPr>
          <w:rFonts w:hint="eastAsia"/>
          <w:b/>
          <w:bCs/>
          <w:sz w:val="24"/>
        </w:rPr>
        <w:lastRenderedPageBreak/>
        <w:t>表</w:t>
      </w:r>
      <w:r>
        <w:rPr>
          <w:rFonts w:hint="eastAsia"/>
          <w:b/>
          <w:bCs/>
          <w:sz w:val="24"/>
        </w:rPr>
        <w:t>4</w:t>
      </w:r>
      <w:r w:rsidRPr="00B32B93">
        <w:rPr>
          <w:rFonts w:hint="eastAsia"/>
          <w:b/>
          <w:bCs/>
          <w:sz w:val="24"/>
        </w:rPr>
        <w:t>：《</w:t>
      </w:r>
      <w:r>
        <w:rPr>
          <w:rStyle w:val="title"/>
          <w:rFonts w:hint="eastAsia"/>
          <w:b/>
          <w:bCs/>
          <w:sz w:val="24"/>
        </w:rPr>
        <w:t>价格</w:t>
      </w:r>
      <w:r w:rsidRPr="00B32B93">
        <w:rPr>
          <w:rStyle w:val="title"/>
          <w:rFonts w:hint="eastAsia"/>
          <w:b/>
          <w:bCs/>
          <w:sz w:val="24"/>
        </w:rPr>
        <w:t xml:space="preserve">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3</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2C7D19" w:rsidRPr="00631155" w:rsidRDefault="002C7D19" w:rsidP="002C7D19">
      <w:pPr>
        <w:spacing w:line="260" w:lineRule="exact"/>
        <w:rPr>
          <w:rStyle w:val="title"/>
          <w:b/>
          <w:bCs/>
          <w:color w:val="00B050"/>
          <w:sz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992"/>
        <w:gridCol w:w="4040"/>
        <w:gridCol w:w="903"/>
        <w:gridCol w:w="904"/>
        <w:gridCol w:w="904"/>
        <w:gridCol w:w="904"/>
      </w:tblGrid>
      <w:tr w:rsidR="002C7D19" w:rsidRPr="00631155" w:rsidTr="00FB087A">
        <w:trPr>
          <w:trHeight w:val="452"/>
        </w:trPr>
        <w:tc>
          <w:tcPr>
            <w:tcW w:w="1702" w:type="dxa"/>
            <w:vMerge w:val="restart"/>
            <w:shd w:val="clear" w:color="auto" w:fill="auto"/>
            <w:noWrap/>
            <w:vAlign w:val="center"/>
            <w:hideMark/>
          </w:tcPr>
          <w:p w:rsidR="002C7D19" w:rsidRPr="00110F51" w:rsidRDefault="002C7D19" w:rsidP="00FB087A">
            <w:pPr>
              <w:widowControl/>
              <w:spacing w:line="360" w:lineRule="auto"/>
              <w:jc w:val="center"/>
              <w:rPr>
                <w:rFonts w:ascii="宋体" w:hAnsi="宋体" w:cs="宋体"/>
                <w:b/>
                <w:kern w:val="0"/>
                <w:sz w:val="22"/>
              </w:rPr>
            </w:pPr>
            <w:r w:rsidRPr="00110F51">
              <w:rPr>
                <w:rFonts w:ascii="宋体" w:hAnsi="宋体" w:cs="宋体"/>
                <w:b/>
                <w:kern w:val="0"/>
                <w:sz w:val="22"/>
              </w:rPr>
              <w:t>内容</w:t>
            </w:r>
          </w:p>
        </w:tc>
        <w:tc>
          <w:tcPr>
            <w:tcW w:w="992" w:type="dxa"/>
            <w:vMerge w:val="restart"/>
            <w:shd w:val="clear" w:color="auto" w:fill="auto"/>
            <w:vAlign w:val="center"/>
            <w:hideMark/>
          </w:tcPr>
          <w:p w:rsidR="002C7D19" w:rsidRPr="00110F51" w:rsidRDefault="002C7D19" w:rsidP="00FB087A">
            <w:pPr>
              <w:widowControl/>
              <w:spacing w:line="360" w:lineRule="auto"/>
              <w:jc w:val="center"/>
              <w:rPr>
                <w:rFonts w:ascii="宋体" w:hAnsi="宋体" w:cs="宋体"/>
                <w:b/>
                <w:kern w:val="0"/>
                <w:sz w:val="22"/>
              </w:rPr>
            </w:pPr>
            <w:r w:rsidRPr="00110F51">
              <w:rPr>
                <w:rFonts w:ascii="宋体" w:hAnsi="宋体" w:cs="宋体"/>
                <w:b/>
                <w:kern w:val="0"/>
                <w:sz w:val="22"/>
              </w:rPr>
              <w:t>分值</w:t>
            </w:r>
          </w:p>
        </w:tc>
        <w:tc>
          <w:tcPr>
            <w:tcW w:w="4040" w:type="dxa"/>
            <w:vMerge w:val="restart"/>
            <w:shd w:val="clear" w:color="auto" w:fill="auto"/>
            <w:vAlign w:val="center"/>
            <w:hideMark/>
          </w:tcPr>
          <w:p w:rsidR="002C7D19" w:rsidRPr="00110F51" w:rsidRDefault="002C7D19" w:rsidP="00FB087A">
            <w:pPr>
              <w:widowControl/>
              <w:spacing w:line="360" w:lineRule="auto"/>
              <w:jc w:val="center"/>
              <w:rPr>
                <w:rFonts w:ascii="宋体" w:hAnsi="宋体" w:cs="宋体"/>
                <w:b/>
                <w:color w:val="000000"/>
                <w:kern w:val="0"/>
                <w:sz w:val="22"/>
              </w:rPr>
            </w:pPr>
            <w:r w:rsidRPr="00110F51">
              <w:rPr>
                <w:rFonts w:ascii="宋体" w:hAnsi="宋体" w:cs="宋体"/>
                <w:b/>
                <w:color w:val="000000"/>
                <w:kern w:val="0"/>
                <w:sz w:val="22"/>
              </w:rPr>
              <w:t>评分方法</w:t>
            </w:r>
          </w:p>
        </w:tc>
        <w:tc>
          <w:tcPr>
            <w:tcW w:w="3615" w:type="dxa"/>
            <w:gridSpan w:val="4"/>
            <w:shd w:val="clear" w:color="auto" w:fill="auto"/>
            <w:vAlign w:val="center"/>
          </w:tcPr>
          <w:p w:rsidR="002C7D19" w:rsidRPr="00110F51" w:rsidRDefault="002C7D19" w:rsidP="00FB087A">
            <w:pPr>
              <w:widowControl/>
              <w:spacing w:line="360" w:lineRule="auto"/>
              <w:jc w:val="center"/>
              <w:rPr>
                <w:rFonts w:ascii="宋体" w:hAnsi="宋体" w:cs="宋体"/>
                <w:b/>
                <w:color w:val="000000"/>
                <w:kern w:val="0"/>
                <w:sz w:val="22"/>
              </w:rPr>
            </w:pPr>
            <w:r w:rsidRPr="00110F51">
              <w:rPr>
                <w:rFonts w:ascii="宋体" w:hAnsi="宋体" w:cs="宋体"/>
                <w:b/>
                <w:color w:val="000000"/>
                <w:kern w:val="0"/>
                <w:sz w:val="22"/>
              </w:rPr>
              <w:t>得分</w:t>
            </w:r>
          </w:p>
        </w:tc>
      </w:tr>
      <w:tr w:rsidR="002C7D19" w:rsidRPr="00631155" w:rsidTr="00FB087A">
        <w:trPr>
          <w:trHeight w:val="468"/>
        </w:trPr>
        <w:tc>
          <w:tcPr>
            <w:tcW w:w="1702" w:type="dxa"/>
            <w:vMerge/>
            <w:shd w:val="clear" w:color="auto" w:fill="auto"/>
            <w:noWrap/>
            <w:vAlign w:val="center"/>
            <w:hideMark/>
          </w:tcPr>
          <w:p w:rsidR="002C7D19" w:rsidRPr="00110F51" w:rsidRDefault="002C7D19" w:rsidP="00FB087A">
            <w:pPr>
              <w:widowControl/>
              <w:spacing w:line="360" w:lineRule="auto"/>
              <w:jc w:val="center"/>
              <w:rPr>
                <w:rFonts w:ascii="宋体" w:hAnsi="宋体" w:cs="宋体"/>
                <w:b/>
                <w:kern w:val="0"/>
                <w:sz w:val="22"/>
              </w:rPr>
            </w:pPr>
          </w:p>
        </w:tc>
        <w:tc>
          <w:tcPr>
            <w:tcW w:w="992" w:type="dxa"/>
            <w:vMerge/>
            <w:shd w:val="clear" w:color="auto" w:fill="auto"/>
            <w:vAlign w:val="center"/>
            <w:hideMark/>
          </w:tcPr>
          <w:p w:rsidR="002C7D19" w:rsidRPr="00110F51" w:rsidRDefault="002C7D19" w:rsidP="00FB087A">
            <w:pPr>
              <w:widowControl/>
              <w:spacing w:line="360" w:lineRule="auto"/>
              <w:jc w:val="center"/>
              <w:rPr>
                <w:rFonts w:ascii="宋体" w:hAnsi="宋体" w:cs="宋体"/>
                <w:b/>
                <w:kern w:val="0"/>
                <w:sz w:val="22"/>
              </w:rPr>
            </w:pPr>
          </w:p>
        </w:tc>
        <w:tc>
          <w:tcPr>
            <w:tcW w:w="4040" w:type="dxa"/>
            <w:vMerge/>
            <w:shd w:val="clear" w:color="auto" w:fill="auto"/>
            <w:vAlign w:val="center"/>
            <w:hideMark/>
          </w:tcPr>
          <w:p w:rsidR="002C7D19" w:rsidRPr="00110F51" w:rsidRDefault="002C7D19" w:rsidP="00FB087A">
            <w:pPr>
              <w:widowControl/>
              <w:spacing w:line="360" w:lineRule="auto"/>
              <w:jc w:val="center"/>
              <w:rPr>
                <w:rFonts w:ascii="宋体" w:hAnsi="宋体" w:cs="宋体"/>
                <w:b/>
                <w:color w:val="000000"/>
                <w:kern w:val="0"/>
                <w:sz w:val="22"/>
              </w:rPr>
            </w:pPr>
          </w:p>
        </w:tc>
        <w:tc>
          <w:tcPr>
            <w:tcW w:w="903" w:type="dxa"/>
            <w:shd w:val="clear" w:color="auto" w:fill="auto"/>
            <w:vAlign w:val="center"/>
          </w:tcPr>
          <w:p w:rsidR="002C7D19" w:rsidRPr="00110F51" w:rsidRDefault="002C7D19" w:rsidP="00FB087A">
            <w:pPr>
              <w:widowControl/>
              <w:spacing w:line="360" w:lineRule="auto"/>
              <w:jc w:val="center"/>
              <w:rPr>
                <w:rFonts w:ascii="宋体" w:hAnsi="宋体" w:cs="宋体"/>
                <w:b/>
                <w:color w:val="000000"/>
                <w:kern w:val="0"/>
                <w:sz w:val="22"/>
              </w:rPr>
            </w:pPr>
            <w:r w:rsidRPr="00110F51">
              <w:rPr>
                <w:rFonts w:ascii="宋体" w:hAnsi="宋体" w:cs="宋体" w:hint="eastAsia"/>
                <w:b/>
                <w:color w:val="000000"/>
                <w:kern w:val="0"/>
                <w:sz w:val="22"/>
              </w:rPr>
              <w:t>1</w:t>
            </w:r>
          </w:p>
        </w:tc>
        <w:tc>
          <w:tcPr>
            <w:tcW w:w="904" w:type="dxa"/>
            <w:shd w:val="clear" w:color="auto" w:fill="auto"/>
            <w:vAlign w:val="center"/>
          </w:tcPr>
          <w:p w:rsidR="002C7D19" w:rsidRPr="00110F51" w:rsidRDefault="002C7D19" w:rsidP="00FB087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2</w:t>
            </w:r>
          </w:p>
        </w:tc>
        <w:tc>
          <w:tcPr>
            <w:tcW w:w="904" w:type="dxa"/>
            <w:shd w:val="clear" w:color="auto" w:fill="auto"/>
            <w:vAlign w:val="center"/>
          </w:tcPr>
          <w:p w:rsidR="002C7D19" w:rsidRPr="00110F51" w:rsidRDefault="002C7D19" w:rsidP="00FB087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3</w:t>
            </w:r>
          </w:p>
        </w:tc>
        <w:tc>
          <w:tcPr>
            <w:tcW w:w="904" w:type="dxa"/>
            <w:shd w:val="clear" w:color="auto" w:fill="auto"/>
            <w:vAlign w:val="center"/>
          </w:tcPr>
          <w:p w:rsidR="002C7D19" w:rsidRPr="00110F51" w:rsidRDefault="002C7D19" w:rsidP="00FB087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4</w:t>
            </w:r>
          </w:p>
        </w:tc>
      </w:tr>
      <w:tr w:rsidR="002C7D19" w:rsidRPr="00631155" w:rsidTr="00FB087A">
        <w:trPr>
          <w:trHeight w:val="3342"/>
        </w:trPr>
        <w:tc>
          <w:tcPr>
            <w:tcW w:w="1702" w:type="dxa"/>
            <w:shd w:val="clear" w:color="auto" w:fill="auto"/>
            <w:noWrap/>
            <w:vAlign w:val="center"/>
            <w:hideMark/>
          </w:tcPr>
          <w:p w:rsidR="002C7D19" w:rsidRPr="00110F51" w:rsidRDefault="002C7D19" w:rsidP="00FB087A">
            <w:pPr>
              <w:widowControl/>
              <w:spacing w:line="360" w:lineRule="auto"/>
              <w:jc w:val="center"/>
              <w:rPr>
                <w:rFonts w:ascii="宋体" w:hAnsi="宋体" w:cs="宋体"/>
                <w:kern w:val="0"/>
                <w:sz w:val="24"/>
              </w:rPr>
            </w:pPr>
            <w:r w:rsidRPr="00110F51">
              <w:rPr>
                <w:rFonts w:ascii="宋体" w:hAnsi="宋体" w:cs="宋体" w:hint="eastAsia"/>
                <w:kern w:val="0"/>
                <w:sz w:val="24"/>
              </w:rPr>
              <w:t>价格</w:t>
            </w:r>
          </w:p>
        </w:tc>
        <w:tc>
          <w:tcPr>
            <w:tcW w:w="992" w:type="dxa"/>
            <w:shd w:val="clear" w:color="auto" w:fill="auto"/>
            <w:vAlign w:val="center"/>
            <w:hideMark/>
          </w:tcPr>
          <w:p w:rsidR="002C7D19" w:rsidRPr="00110F51" w:rsidRDefault="002C7D19" w:rsidP="00FB087A">
            <w:pPr>
              <w:widowControl/>
              <w:spacing w:line="360" w:lineRule="auto"/>
              <w:jc w:val="center"/>
              <w:rPr>
                <w:rFonts w:ascii="宋体" w:hAnsi="宋体" w:cs="宋体"/>
                <w:kern w:val="0"/>
                <w:sz w:val="24"/>
              </w:rPr>
            </w:pPr>
            <w:r w:rsidRPr="00110F51">
              <w:rPr>
                <w:rFonts w:ascii="宋体" w:hAnsi="宋体" w:cs="宋体" w:hint="eastAsia"/>
                <w:kern w:val="0"/>
                <w:sz w:val="24"/>
              </w:rPr>
              <w:t>30</w:t>
            </w:r>
          </w:p>
        </w:tc>
        <w:tc>
          <w:tcPr>
            <w:tcW w:w="4040" w:type="dxa"/>
            <w:shd w:val="clear" w:color="auto" w:fill="auto"/>
            <w:vAlign w:val="center"/>
            <w:hideMark/>
          </w:tcPr>
          <w:p w:rsidR="002C7D19" w:rsidRPr="00110F51" w:rsidRDefault="002C7D19" w:rsidP="00FB087A">
            <w:pPr>
              <w:pStyle w:val="reader-word-layer"/>
              <w:shd w:val="clear" w:color="auto" w:fill="FFFFFF"/>
              <w:spacing w:before="0" w:beforeAutospacing="0" w:after="0" w:afterAutospacing="0"/>
            </w:pPr>
            <w:r w:rsidRPr="00110F51">
              <w:t>最低报价法：</w:t>
            </w:r>
            <w:r w:rsidRPr="00110F51">
              <w:rPr>
                <w:rFonts w:hint="eastAsia"/>
              </w:rPr>
              <w:t>所有合格投标人投标报价中的最低报价作为基准报价，基准报价得满分（30分）。</w:t>
            </w:r>
          </w:p>
          <w:p w:rsidR="002C7D19" w:rsidRPr="00110F51" w:rsidRDefault="002C7D19" w:rsidP="00FB087A">
            <w:pPr>
              <w:pStyle w:val="reader-word-layer"/>
              <w:shd w:val="clear" w:color="auto" w:fill="FFFFFF"/>
              <w:spacing w:before="0" w:beforeAutospacing="0" w:after="0" w:afterAutospacing="0"/>
              <w:rPr>
                <w:color w:val="000000"/>
              </w:rPr>
            </w:pPr>
            <w:r w:rsidRPr="00110F51">
              <w:rPr>
                <w:rFonts w:hint="eastAsia"/>
              </w:rPr>
              <w:t>投标人价格得分=</w:t>
            </w:r>
            <w:r>
              <w:t>[1-(</w:t>
            </w:r>
            <w:r>
              <w:rPr>
                <w:rFonts w:hint="eastAsia"/>
              </w:rPr>
              <w:t>投标人报价-</w:t>
            </w:r>
            <w:r w:rsidRPr="00110F51">
              <w:rPr>
                <w:rFonts w:hint="eastAsia"/>
              </w:rPr>
              <w:t>基准报价</w:t>
            </w:r>
            <w:r>
              <w:rPr>
                <w:rFonts w:hint="eastAsia"/>
              </w:rPr>
              <w:t>)</w:t>
            </w:r>
            <w:r w:rsidRPr="00110F51">
              <w:rPr>
                <w:rFonts w:hint="eastAsia"/>
              </w:rPr>
              <w:t>/投标人报价）</w:t>
            </w:r>
            <w:r>
              <w:rPr>
                <w:rFonts w:hint="eastAsia"/>
              </w:rPr>
              <w:t>]</w:t>
            </w:r>
            <w:r w:rsidRPr="00110F51">
              <w:rPr>
                <w:rFonts w:hint="eastAsia"/>
              </w:rPr>
              <w:t>×30</w:t>
            </w:r>
          </w:p>
        </w:tc>
        <w:tc>
          <w:tcPr>
            <w:tcW w:w="903"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r>
      <w:tr w:rsidR="002C7D19" w:rsidRPr="00631155" w:rsidTr="00FB087A">
        <w:trPr>
          <w:trHeight w:val="630"/>
        </w:trPr>
        <w:tc>
          <w:tcPr>
            <w:tcW w:w="1702" w:type="dxa"/>
            <w:shd w:val="clear" w:color="auto" w:fill="auto"/>
            <w:noWrap/>
            <w:vAlign w:val="center"/>
            <w:hideMark/>
          </w:tcPr>
          <w:p w:rsidR="002C7D19" w:rsidRPr="00110F51" w:rsidRDefault="002C7D19" w:rsidP="00FB087A">
            <w:pPr>
              <w:widowControl/>
              <w:spacing w:line="360" w:lineRule="auto"/>
              <w:jc w:val="center"/>
              <w:rPr>
                <w:rFonts w:ascii="宋体" w:hAnsi="宋体" w:cs="宋体"/>
                <w:kern w:val="0"/>
                <w:sz w:val="24"/>
              </w:rPr>
            </w:pPr>
            <w:r w:rsidRPr="00110F51">
              <w:rPr>
                <w:rFonts w:ascii="宋体" w:hAnsi="宋体" w:cs="宋体" w:hint="eastAsia"/>
                <w:kern w:val="0"/>
                <w:sz w:val="24"/>
              </w:rPr>
              <w:t>合计</w:t>
            </w:r>
          </w:p>
        </w:tc>
        <w:tc>
          <w:tcPr>
            <w:tcW w:w="992" w:type="dxa"/>
            <w:shd w:val="clear" w:color="auto" w:fill="auto"/>
            <w:vAlign w:val="center"/>
            <w:hideMark/>
          </w:tcPr>
          <w:p w:rsidR="002C7D19" w:rsidRPr="00110F51" w:rsidRDefault="002C7D19" w:rsidP="00FB087A">
            <w:pPr>
              <w:widowControl/>
              <w:spacing w:line="360" w:lineRule="auto"/>
              <w:jc w:val="center"/>
              <w:rPr>
                <w:rFonts w:ascii="宋体" w:hAnsi="宋体" w:cs="宋体"/>
                <w:kern w:val="0"/>
                <w:sz w:val="24"/>
              </w:rPr>
            </w:pPr>
            <w:r w:rsidRPr="00110F51">
              <w:rPr>
                <w:rFonts w:ascii="宋体" w:hAnsi="宋体" w:cs="宋体" w:hint="eastAsia"/>
                <w:kern w:val="0"/>
                <w:sz w:val="24"/>
              </w:rPr>
              <w:t>30</w:t>
            </w:r>
          </w:p>
        </w:tc>
        <w:tc>
          <w:tcPr>
            <w:tcW w:w="4040" w:type="dxa"/>
            <w:shd w:val="clear" w:color="auto" w:fill="auto"/>
            <w:vAlign w:val="center"/>
            <w:hideMark/>
          </w:tcPr>
          <w:p w:rsidR="002C7D19" w:rsidRPr="00110F51" w:rsidRDefault="002C7D19" w:rsidP="00FB087A">
            <w:pPr>
              <w:widowControl/>
              <w:spacing w:line="360" w:lineRule="auto"/>
              <w:jc w:val="center"/>
              <w:rPr>
                <w:rFonts w:ascii="宋体" w:hAnsi="宋体" w:cs="宋体"/>
                <w:color w:val="000000"/>
                <w:kern w:val="0"/>
                <w:sz w:val="24"/>
              </w:rPr>
            </w:pPr>
          </w:p>
        </w:tc>
        <w:tc>
          <w:tcPr>
            <w:tcW w:w="903"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c>
          <w:tcPr>
            <w:tcW w:w="904" w:type="dxa"/>
            <w:shd w:val="clear" w:color="auto" w:fill="auto"/>
            <w:vAlign w:val="center"/>
          </w:tcPr>
          <w:p w:rsidR="002C7D19" w:rsidRPr="00110F51" w:rsidRDefault="002C7D19" w:rsidP="00FB087A">
            <w:pPr>
              <w:widowControl/>
              <w:jc w:val="center"/>
              <w:rPr>
                <w:rFonts w:ascii="宋体" w:hAnsi="宋体" w:cs="宋体"/>
                <w:color w:val="000000"/>
                <w:kern w:val="0"/>
                <w:sz w:val="24"/>
              </w:rPr>
            </w:pPr>
          </w:p>
        </w:tc>
      </w:tr>
    </w:tbl>
    <w:p w:rsidR="002C7D19" w:rsidRDefault="002C7D19" w:rsidP="002C7D19">
      <w:pPr>
        <w:spacing w:line="260" w:lineRule="exact"/>
        <w:rPr>
          <w:rStyle w:val="title"/>
          <w:b/>
          <w:bCs/>
          <w:color w:val="00B050"/>
          <w:sz w:val="24"/>
        </w:rPr>
      </w:pPr>
    </w:p>
    <w:p w:rsidR="002C7D19" w:rsidRDefault="002C7D19" w:rsidP="002C7D19">
      <w:pPr>
        <w:spacing w:line="260" w:lineRule="exact"/>
        <w:rPr>
          <w:rStyle w:val="title"/>
          <w:b/>
          <w:bCs/>
          <w:color w:val="00B050"/>
          <w:sz w:val="24"/>
        </w:rPr>
      </w:pPr>
    </w:p>
    <w:p w:rsidR="002C7D19" w:rsidRDefault="002C7D19" w:rsidP="002C7D19">
      <w:pPr>
        <w:spacing w:line="260" w:lineRule="exact"/>
        <w:rPr>
          <w:rStyle w:val="title"/>
          <w:b/>
          <w:bCs/>
          <w:color w:val="000000"/>
          <w:sz w:val="24"/>
        </w:rPr>
      </w:pPr>
      <w:r w:rsidRPr="00B32B93">
        <w:rPr>
          <w:rFonts w:hint="eastAsia"/>
          <w:b/>
          <w:bCs/>
          <w:sz w:val="24"/>
        </w:rPr>
        <w:t>表</w:t>
      </w:r>
      <w:r>
        <w:rPr>
          <w:rFonts w:hint="eastAsia"/>
          <w:b/>
          <w:bCs/>
          <w:sz w:val="24"/>
        </w:rPr>
        <w:t>5</w:t>
      </w:r>
      <w:r w:rsidRPr="00B32B93">
        <w:rPr>
          <w:rFonts w:hint="eastAsia"/>
          <w:b/>
          <w:bCs/>
          <w:sz w:val="24"/>
        </w:rPr>
        <w:t>：《</w:t>
      </w:r>
      <w:r w:rsidRPr="00B32B93">
        <w:rPr>
          <w:rStyle w:val="title"/>
          <w:rFonts w:hint="eastAsia"/>
          <w:b/>
          <w:bCs/>
          <w:sz w:val="24"/>
        </w:rPr>
        <w:t>评分</w:t>
      </w:r>
      <w:r>
        <w:rPr>
          <w:rStyle w:val="title"/>
          <w:rFonts w:hint="eastAsia"/>
          <w:b/>
          <w:bCs/>
          <w:sz w:val="24"/>
        </w:rPr>
        <w:t>得分总表</w:t>
      </w:r>
      <w:r w:rsidRPr="00B32B93">
        <w:rPr>
          <w:rStyle w:val="title"/>
          <w:rFonts w:hint="eastAsia"/>
          <w:b/>
          <w:bCs/>
          <w:sz w:val="24"/>
        </w:rPr>
        <w:t xml:space="preserve">》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10</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2C7D19" w:rsidRPr="00B32B93" w:rsidRDefault="002C7D19" w:rsidP="002C7D19">
      <w:pPr>
        <w:spacing w:line="260" w:lineRule="exact"/>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8"/>
        <w:gridCol w:w="1449"/>
        <w:gridCol w:w="1449"/>
        <w:gridCol w:w="1449"/>
        <w:gridCol w:w="1447"/>
      </w:tblGrid>
      <w:tr w:rsidR="002C7D19" w:rsidRPr="00631155" w:rsidTr="00FB087A">
        <w:trPr>
          <w:trHeight w:val="452"/>
        </w:trPr>
        <w:tc>
          <w:tcPr>
            <w:tcW w:w="1601" w:type="pct"/>
            <w:vMerge w:val="restart"/>
            <w:shd w:val="clear" w:color="auto" w:fill="auto"/>
            <w:noWrap/>
            <w:vAlign w:val="center"/>
            <w:hideMark/>
          </w:tcPr>
          <w:p w:rsidR="002C7D19" w:rsidRPr="00110F51" w:rsidRDefault="002C7D19" w:rsidP="00FB087A">
            <w:pPr>
              <w:widowControl/>
              <w:spacing w:line="480" w:lineRule="auto"/>
              <w:jc w:val="center"/>
              <w:rPr>
                <w:rFonts w:ascii="宋体" w:hAnsi="宋体" w:cs="宋体"/>
                <w:b/>
                <w:kern w:val="0"/>
                <w:sz w:val="22"/>
              </w:rPr>
            </w:pPr>
            <w:r w:rsidRPr="00110F51">
              <w:rPr>
                <w:rFonts w:ascii="宋体" w:hAnsi="宋体" w:cs="宋体"/>
                <w:b/>
                <w:kern w:val="0"/>
                <w:sz w:val="22"/>
              </w:rPr>
              <w:t>内容</w:t>
            </w:r>
          </w:p>
        </w:tc>
        <w:tc>
          <w:tcPr>
            <w:tcW w:w="3399" w:type="pct"/>
            <w:gridSpan w:val="4"/>
            <w:shd w:val="clear" w:color="auto" w:fill="auto"/>
            <w:vAlign w:val="center"/>
          </w:tcPr>
          <w:p w:rsidR="002C7D19" w:rsidRPr="00110F51" w:rsidRDefault="002C7D19" w:rsidP="00FB087A">
            <w:pPr>
              <w:widowControl/>
              <w:spacing w:line="480" w:lineRule="auto"/>
              <w:jc w:val="center"/>
              <w:rPr>
                <w:rFonts w:ascii="宋体" w:hAnsi="宋体" w:cs="宋体"/>
                <w:b/>
                <w:color w:val="000000"/>
                <w:kern w:val="0"/>
                <w:sz w:val="22"/>
              </w:rPr>
            </w:pPr>
            <w:r w:rsidRPr="00110F51">
              <w:rPr>
                <w:rFonts w:ascii="宋体" w:hAnsi="宋体" w:cs="宋体"/>
                <w:b/>
                <w:color w:val="000000"/>
                <w:kern w:val="0"/>
                <w:sz w:val="22"/>
              </w:rPr>
              <w:t>得分</w:t>
            </w:r>
          </w:p>
        </w:tc>
      </w:tr>
      <w:tr w:rsidR="002C7D19" w:rsidRPr="00631155" w:rsidTr="00FB087A">
        <w:trPr>
          <w:trHeight w:val="624"/>
        </w:trPr>
        <w:tc>
          <w:tcPr>
            <w:tcW w:w="1601" w:type="pct"/>
            <w:vMerge/>
            <w:shd w:val="clear" w:color="auto" w:fill="auto"/>
            <w:noWrap/>
            <w:vAlign w:val="center"/>
            <w:hideMark/>
          </w:tcPr>
          <w:p w:rsidR="002C7D19" w:rsidRPr="00110F51" w:rsidRDefault="002C7D19" w:rsidP="00FB087A">
            <w:pPr>
              <w:widowControl/>
              <w:spacing w:line="480" w:lineRule="auto"/>
              <w:jc w:val="center"/>
              <w:rPr>
                <w:rFonts w:ascii="宋体" w:hAnsi="宋体" w:cs="宋体"/>
                <w:b/>
                <w:kern w:val="0"/>
                <w:sz w:val="22"/>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b/>
                <w:color w:val="000000"/>
                <w:kern w:val="0"/>
                <w:sz w:val="22"/>
              </w:rPr>
            </w:pPr>
            <w:r w:rsidRPr="00110F51">
              <w:rPr>
                <w:rFonts w:ascii="宋体" w:hAnsi="宋体" w:cs="宋体" w:hint="eastAsia"/>
                <w:b/>
                <w:color w:val="000000"/>
                <w:kern w:val="0"/>
                <w:sz w:val="22"/>
              </w:rPr>
              <w:t>1</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2</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3</w:t>
            </w:r>
          </w:p>
        </w:tc>
        <w:tc>
          <w:tcPr>
            <w:tcW w:w="849" w:type="pct"/>
            <w:shd w:val="clear" w:color="auto" w:fill="auto"/>
            <w:vAlign w:val="center"/>
          </w:tcPr>
          <w:p w:rsidR="002C7D19" w:rsidRPr="00110F51" w:rsidRDefault="002C7D19" w:rsidP="00FB087A">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4</w:t>
            </w:r>
          </w:p>
        </w:tc>
      </w:tr>
      <w:tr w:rsidR="002C7D19" w:rsidRPr="00631155" w:rsidTr="00FB087A">
        <w:trPr>
          <w:trHeight w:val="878"/>
        </w:trPr>
        <w:tc>
          <w:tcPr>
            <w:tcW w:w="1601" w:type="pct"/>
            <w:shd w:val="clear" w:color="auto" w:fill="auto"/>
            <w:noWrap/>
            <w:vAlign w:val="center"/>
            <w:hideMark/>
          </w:tcPr>
          <w:p w:rsidR="002C7D19" w:rsidRPr="00110F51" w:rsidRDefault="002C7D19" w:rsidP="00FB087A">
            <w:pPr>
              <w:widowControl/>
              <w:spacing w:line="480" w:lineRule="auto"/>
              <w:jc w:val="center"/>
              <w:rPr>
                <w:rFonts w:ascii="宋体" w:hAnsi="宋体" w:cs="宋体"/>
                <w:kern w:val="0"/>
                <w:sz w:val="24"/>
              </w:rPr>
            </w:pPr>
            <w:r w:rsidRPr="00110F51">
              <w:rPr>
                <w:rFonts w:ascii="宋体" w:hAnsi="宋体" w:cs="宋体" w:hint="eastAsia"/>
                <w:kern w:val="0"/>
                <w:sz w:val="24"/>
              </w:rPr>
              <w:t>商务得分</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49"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r>
      <w:tr w:rsidR="002C7D19" w:rsidRPr="00631155" w:rsidTr="00FB087A">
        <w:trPr>
          <w:trHeight w:val="880"/>
        </w:trPr>
        <w:tc>
          <w:tcPr>
            <w:tcW w:w="1601" w:type="pct"/>
            <w:shd w:val="clear" w:color="auto" w:fill="auto"/>
            <w:noWrap/>
            <w:vAlign w:val="center"/>
            <w:hideMark/>
          </w:tcPr>
          <w:p w:rsidR="002C7D19" w:rsidRPr="00110F51" w:rsidRDefault="002C7D19" w:rsidP="00FB087A">
            <w:pPr>
              <w:widowControl/>
              <w:spacing w:line="480" w:lineRule="auto"/>
              <w:jc w:val="center"/>
              <w:rPr>
                <w:rFonts w:ascii="宋体" w:hAnsi="宋体" w:cs="宋体"/>
                <w:kern w:val="0"/>
                <w:sz w:val="24"/>
              </w:rPr>
            </w:pPr>
            <w:r w:rsidRPr="00110F51">
              <w:rPr>
                <w:rFonts w:ascii="宋体" w:hAnsi="宋体" w:cs="宋体" w:hint="eastAsia"/>
                <w:kern w:val="0"/>
                <w:sz w:val="24"/>
              </w:rPr>
              <w:t>技术得分</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49"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r>
      <w:tr w:rsidR="002C7D19" w:rsidRPr="00631155" w:rsidTr="00FB087A">
        <w:trPr>
          <w:trHeight w:val="896"/>
        </w:trPr>
        <w:tc>
          <w:tcPr>
            <w:tcW w:w="1601" w:type="pct"/>
            <w:shd w:val="clear" w:color="auto" w:fill="auto"/>
            <w:noWrap/>
            <w:vAlign w:val="center"/>
            <w:hideMark/>
          </w:tcPr>
          <w:p w:rsidR="002C7D19" w:rsidRPr="00110F51" w:rsidRDefault="002C7D19" w:rsidP="00FB087A">
            <w:pPr>
              <w:widowControl/>
              <w:spacing w:line="480" w:lineRule="auto"/>
              <w:jc w:val="center"/>
              <w:rPr>
                <w:rFonts w:ascii="宋体" w:hAnsi="宋体" w:cs="宋体"/>
                <w:kern w:val="0"/>
                <w:sz w:val="24"/>
              </w:rPr>
            </w:pPr>
            <w:r w:rsidRPr="00110F51">
              <w:rPr>
                <w:rFonts w:ascii="宋体" w:hAnsi="宋体" w:cs="宋体" w:hint="eastAsia"/>
                <w:kern w:val="0"/>
                <w:sz w:val="24"/>
              </w:rPr>
              <w:t>价格得分</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49"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r>
      <w:tr w:rsidR="002C7D19" w:rsidRPr="00631155" w:rsidTr="00FB087A">
        <w:trPr>
          <w:trHeight w:val="630"/>
        </w:trPr>
        <w:tc>
          <w:tcPr>
            <w:tcW w:w="1601" w:type="pct"/>
            <w:shd w:val="clear" w:color="auto" w:fill="auto"/>
            <w:noWrap/>
            <w:vAlign w:val="center"/>
            <w:hideMark/>
          </w:tcPr>
          <w:p w:rsidR="002C7D19" w:rsidRPr="00110F51" w:rsidRDefault="002C7D19" w:rsidP="00FB087A">
            <w:pPr>
              <w:widowControl/>
              <w:spacing w:line="480" w:lineRule="auto"/>
              <w:jc w:val="center"/>
              <w:rPr>
                <w:rFonts w:ascii="宋体" w:hAnsi="宋体" w:cs="宋体"/>
                <w:kern w:val="0"/>
                <w:sz w:val="24"/>
              </w:rPr>
            </w:pPr>
            <w:r w:rsidRPr="00110F51">
              <w:rPr>
                <w:rFonts w:ascii="宋体" w:hAnsi="宋体" w:cs="宋体" w:hint="eastAsia"/>
                <w:kern w:val="0"/>
                <w:sz w:val="24"/>
              </w:rPr>
              <w:t>合计</w:t>
            </w: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c>
          <w:tcPr>
            <w:tcW w:w="850" w:type="pct"/>
            <w:shd w:val="clear" w:color="auto" w:fill="auto"/>
            <w:vAlign w:val="center"/>
          </w:tcPr>
          <w:p w:rsidR="002C7D19" w:rsidRPr="00110F51" w:rsidRDefault="002C7D19" w:rsidP="00FB087A">
            <w:pPr>
              <w:widowControl/>
              <w:spacing w:line="480" w:lineRule="auto"/>
              <w:jc w:val="center"/>
              <w:rPr>
                <w:rFonts w:ascii="宋体" w:hAnsi="宋体" w:cs="宋体"/>
                <w:color w:val="000000"/>
                <w:kern w:val="0"/>
                <w:sz w:val="24"/>
              </w:rPr>
            </w:pPr>
          </w:p>
        </w:tc>
      </w:tr>
    </w:tbl>
    <w:p w:rsidR="007A54F0" w:rsidRPr="007A54F0" w:rsidRDefault="007A54F0" w:rsidP="007A54F0">
      <w:pPr>
        <w:autoSpaceDE w:val="0"/>
        <w:autoSpaceDN w:val="0"/>
        <w:spacing w:line="360" w:lineRule="auto"/>
        <w:rPr>
          <w:rFonts w:ascii="宋体" w:hAnsi="宋体"/>
          <w:szCs w:val="21"/>
          <w:lang w:val="zh-CN"/>
        </w:rPr>
      </w:pPr>
    </w:p>
    <w:sectPr w:rsidR="007A54F0" w:rsidRPr="007A54F0" w:rsidSect="00161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006" w:rsidRDefault="00526006" w:rsidP="007A54F0">
      <w:r>
        <w:separator/>
      </w:r>
    </w:p>
  </w:endnote>
  <w:endnote w:type="continuationSeparator" w:id="1">
    <w:p w:rsidR="00526006" w:rsidRDefault="00526006" w:rsidP="007A5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006" w:rsidRDefault="00526006" w:rsidP="007A54F0">
      <w:r>
        <w:separator/>
      </w:r>
    </w:p>
  </w:footnote>
  <w:footnote w:type="continuationSeparator" w:id="1">
    <w:p w:rsidR="00526006" w:rsidRDefault="00526006" w:rsidP="007A5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4F0"/>
    <w:rsid w:val="00161D72"/>
    <w:rsid w:val="002C7D19"/>
    <w:rsid w:val="00526006"/>
    <w:rsid w:val="005E54AD"/>
    <w:rsid w:val="007A54F0"/>
    <w:rsid w:val="008B1193"/>
    <w:rsid w:val="00E203A1"/>
    <w:rsid w:val="00EB1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4F0"/>
    <w:rPr>
      <w:sz w:val="18"/>
      <w:szCs w:val="18"/>
    </w:rPr>
  </w:style>
  <w:style w:type="paragraph" w:styleId="a4">
    <w:name w:val="footer"/>
    <w:basedOn w:val="a"/>
    <w:link w:val="Char0"/>
    <w:uiPriority w:val="99"/>
    <w:semiHidden/>
    <w:unhideWhenUsed/>
    <w:rsid w:val="007A54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4F0"/>
    <w:rPr>
      <w:sz w:val="18"/>
      <w:szCs w:val="18"/>
    </w:rPr>
  </w:style>
  <w:style w:type="character" w:customStyle="1" w:styleId="font01">
    <w:name w:val="font01"/>
    <w:basedOn w:val="a0"/>
    <w:rsid w:val="007A54F0"/>
    <w:rPr>
      <w:rFonts w:ascii="宋体" w:eastAsia="宋体" w:hAnsi="宋体" w:cs="宋体" w:hint="eastAsia"/>
      <w:color w:val="000000"/>
      <w:sz w:val="22"/>
      <w:szCs w:val="22"/>
      <w:u w:val="none"/>
    </w:rPr>
  </w:style>
  <w:style w:type="character" w:customStyle="1" w:styleId="title">
    <w:name w:val="title"/>
    <w:basedOn w:val="a0"/>
    <w:rsid w:val="002C7D19"/>
  </w:style>
  <w:style w:type="paragraph" w:customStyle="1" w:styleId="reader-word-layer">
    <w:name w:val="reader-word-layer"/>
    <w:basedOn w:val="a"/>
    <w:rsid w:val="002C7D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446</Words>
  <Characters>2547</Characters>
  <Application>Microsoft Office Word</Application>
  <DocSecurity>0</DocSecurity>
  <Lines>21</Lines>
  <Paragraphs>5</Paragraphs>
  <ScaleCrop>false</ScaleCrop>
  <Company>Sky123.Org</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占得文</dc:creator>
  <cp:keywords/>
  <dc:description/>
  <cp:lastModifiedBy>占得文</cp:lastModifiedBy>
  <cp:revision>4</cp:revision>
  <dcterms:created xsi:type="dcterms:W3CDTF">2017-08-15T03:02:00Z</dcterms:created>
  <dcterms:modified xsi:type="dcterms:W3CDTF">2017-08-22T02:19:00Z</dcterms:modified>
</cp:coreProperties>
</file>