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BDD" w:rsidRPr="002C1CEA" w:rsidRDefault="002F7BDD" w:rsidP="00DA2F7E">
      <w:pPr>
        <w:spacing w:line="500" w:lineRule="exact"/>
        <w:jc w:val="center"/>
        <w:rPr>
          <w:rFonts w:ascii="Times New Roman" w:hAnsi="Times New Roman"/>
          <w:b/>
          <w:sz w:val="44"/>
          <w:szCs w:val="44"/>
        </w:rPr>
      </w:pPr>
    </w:p>
    <w:p w:rsidR="00EF382E" w:rsidRDefault="00E35E8E" w:rsidP="00DA2F7E">
      <w:pPr>
        <w:spacing w:line="500" w:lineRule="exact"/>
        <w:jc w:val="center"/>
        <w:rPr>
          <w:rFonts w:ascii="Times New Roman" w:hAnsi="宋体"/>
          <w:b/>
          <w:sz w:val="44"/>
          <w:szCs w:val="44"/>
        </w:rPr>
      </w:pPr>
      <w:r w:rsidRPr="002C1CEA">
        <w:rPr>
          <w:rFonts w:ascii="Times New Roman" w:hAnsi="宋体"/>
          <w:b/>
          <w:sz w:val="44"/>
          <w:szCs w:val="44"/>
        </w:rPr>
        <w:t>《</w:t>
      </w:r>
      <w:r w:rsidR="003C0038" w:rsidRPr="002C1CEA">
        <w:rPr>
          <w:rFonts w:ascii="Times New Roman" w:hAnsi="宋体"/>
          <w:b/>
          <w:sz w:val="44"/>
          <w:szCs w:val="44"/>
        </w:rPr>
        <w:t>人群尿液样本中</w:t>
      </w:r>
      <w:r w:rsidRPr="002C1CEA">
        <w:rPr>
          <w:rFonts w:ascii="Times New Roman" w:hAnsi="宋体"/>
          <w:b/>
          <w:sz w:val="44"/>
          <w:szCs w:val="44"/>
        </w:rPr>
        <w:t>化学</w:t>
      </w:r>
      <w:r w:rsidR="003C0038" w:rsidRPr="002C1CEA">
        <w:rPr>
          <w:rFonts w:ascii="Times New Roman" w:hAnsi="宋体"/>
          <w:b/>
          <w:sz w:val="44"/>
          <w:szCs w:val="44"/>
        </w:rPr>
        <w:t>污染物测定</w:t>
      </w:r>
      <w:r w:rsidRPr="002C1CEA">
        <w:rPr>
          <w:rFonts w:ascii="Times New Roman" w:hAnsi="宋体"/>
          <w:b/>
          <w:sz w:val="44"/>
          <w:szCs w:val="44"/>
        </w:rPr>
        <w:t>》</w:t>
      </w:r>
    </w:p>
    <w:p w:rsidR="002037C3" w:rsidRPr="002C1CEA" w:rsidRDefault="002037C3" w:rsidP="00DA2F7E">
      <w:pPr>
        <w:spacing w:line="500" w:lineRule="exact"/>
        <w:jc w:val="center"/>
        <w:rPr>
          <w:rFonts w:ascii="Times New Roman" w:hAnsi="Times New Roman"/>
          <w:b/>
          <w:sz w:val="44"/>
          <w:szCs w:val="44"/>
        </w:rPr>
      </w:pPr>
      <w:r w:rsidRPr="002C1CEA">
        <w:rPr>
          <w:rFonts w:ascii="Times New Roman" w:hAnsi="宋体"/>
          <w:b/>
          <w:sz w:val="44"/>
          <w:szCs w:val="44"/>
        </w:rPr>
        <w:t>项目</w:t>
      </w:r>
      <w:r w:rsidR="00683A6F" w:rsidRPr="002C1CEA">
        <w:rPr>
          <w:rFonts w:ascii="Times New Roman" w:hAnsi="宋体"/>
          <w:b/>
          <w:sz w:val="44"/>
          <w:szCs w:val="44"/>
        </w:rPr>
        <w:t>采购</w:t>
      </w:r>
      <w:r w:rsidRPr="002C1CEA">
        <w:rPr>
          <w:rFonts w:ascii="Times New Roman" w:hAnsi="宋体"/>
          <w:b/>
          <w:sz w:val="44"/>
          <w:szCs w:val="44"/>
        </w:rPr>
        <w:t>公告</w:t>
      </w:r>
    </w:p>
    <w:p w:rsidR="002037C3" w:rsidRPr="002C1CEA" w:rsidRDefault="002037C3" w:rsidP="00DA2F7E">
      <w:pPr>
        <w:spacing w:line="500" w:lineRule="exact"/>
        <w:rPr>
          <w:rFonts w:ascii="Times New Roman" w:hAnsi="Times New Roman"/>
          <w:sz w:val="20"/>
          <w:szCs w:val="20"/>
        </w:rPr>
      </w:pPr>
      <w:r w:rsidRPr="002C1CEA">
        <w:rPr>
          <w:rFonts w:ascii="Times New Roman" w:hAnsi="Times New Roman"/>
          <w:sz w:val="20"/>
          <w:szCs w:val="20"/>
        </w:rPr>
        <w:t xml:space="preserve">    </w:t>
      </w:r>
    </w:p>
    <w:p w:rsidR="002037C3" w:rsidRPr="002C1CEA" w:rsidRDefault="002037C3" w:rsidP="00DA2F7E">
      <w:pPr>
        <w:spacing w:line="500" w:lineRule="exact"/>
        <w:ind w:firstLineChars="200" w:firstLine="560"/>
        <w:rPr>
          <w:rFonts w:ascii="Times New Roman" w:hAnsi="Times New Roman"/>
          <w:sz w:val="28"/>
          <w:szCs w:val="28"/>
        </w:rPr>
      </w:pPr>
      <w:r w:rsidRPr="002C1CEA">
        <w:rPr>
          <w:rFonts w:ascii="Times New Roman" w:hAnsi="宋体"/>
          <w:sz w:val="28"/>
          <w:szCs w:val="28"/>
        </w:rPr>
        <w:t>根据《深圳经济特区政府采购条例》和《深圳经济特区政府采购条例实施细则》的规定，</w:t>
      </w:r>
      <w:r w:rsidR="00B058BA" w:rsidRPr="002C1CEA">
        <w:rPr>
          <w:rFonts w:ascii="Times New Roman" w:hAnsi="宋体"/>
          <w:sz w:val="28"/>
          <w:szCs w:val="28"/>
        </w:rPr>
        <w:t>我中心拟对</w:t>
      </w:r>
      <w:r w:rsidR="003C0038" w:rsidRPr="002C1CEA">
        <w:rPr>
          <w:rFonts w:ascii="Times New Roman" w:hAnsi="宋体"/>
          <w:sz w:val="28"/>
          <w:szCs w:val="28"/>
        </w:rPr>
        <w:t>人群尿液样本中</w:t>
      </w:r>
      <w:r w:rsidR="00E35E8E" w:rsidRPr="002C1CEA">
        <w:rPr>
          <w:rFonts w:ascii="Times New Roman" w:hAnsi="宋体"/>
          <w:sz w:val="28"/>
          <w:szCs w:val="28"/>
        </w:rPr>
        <w:t>化学</w:t>
      </w:r>
      <w:r w:rsidR="003C0038" w:rsidRPr="002C1CEA">
        <w:rPr>
          <w:rFonts w:ascii="Times New Roman" w:hAnsi="宋体"/>
          <w:sz w:val="28"/>
          <w:szCs w:val="28"/>
        </w:rPr>
        <w:t>污染物测定</w:t>
      </w:r>
      <w:r w:rsidR="00B058BA" w:rsidRPr="002C1CEA">
        <w:rPr>
          <w:rFonts w:ascii="Times New Roman" w:hAnsi="宋体"/>
          <w:sz w:val="28"/>
          <w:szCs w:val="28"/>
        </w:rPr>
        <w:t>项目</w:t>
      </w:r>
      <w:r w:rsidRPr="002C1CEA">
        <w:rPr>
          <w:rFonts w:ascii="Times New Roman" w:hAnsi="宋体"/>
          <w:sz w:val="28"/>
          <w:szCs w:val="28"/>
        </w:rPr>
        <w:t>进行</w:t>
      </w:r>
      <w:r w:rsidR="00FD5342" w:rsidRPr="002C1CEA">
        <w:rPr>
          <w:rFonts w:ascii="Times New Roman" w:hAnsi="宋体"/>
          <w:sz w:val="28"/>
          <w:szCs w:val="28"/>
        </w:rPr>
        <w:t>公开招标</w:t>
      </w:r>
      <w:r w:rsidRPr="002C1CEA">
        <w:rPr>
          <w:rFonts w:ascii="Times New Roman" w:hAnsi="宋体"/>
          <w:sz w:val="28"/>
          <w:szCs w:val="28"/>
        </w:rPr>
        <w:t>采购。欢迎符合资格要求并有履约能力的供应商参加投标。</w:t>
      </w:r>
    </w:p>
    <w:p w:rsidR="00B058BA" w:rsidRPr="002C1CEA" w:rsidRDefault="002037C3" w:rsidP="00DA2F7E">
      <w:pPr>
        <w:spacing w:line="500" w:lineRule="exact"/>
        <w:rPr>
          <w:rFonts w:ascii="Times New Roman" w:hAnsi="Times New Roman"/>
          <w:b/>
          <w:sz w:val="28"/>
          <w:szCs w:val="28"/>
        </w:rPr>
      </w:pPr>
      <w:r w:rsidRPr="002C1CEA">
        <w:rPr>
          <w:rFonts w:ascii="Times New Roman" w:hAnsi="宋体"/>
          <w:b/>
          <w:sz w:val="28"/>
          <w:szCs w:val="28"/>
        </w:rPr>
        <w:t>一、</w:t>
      </w:r>
      <w:r w:rsidR="00B058BA" w:rsidRPr="002C1CEA">
        <w:rPr>
          <w:rFonts w:ascii="Times New Roman" w:hAnsi="宋体"/>
          <w:b/>
          <w:sz w:val="28"/>
          <w:szCs w:val="28"/>
        </w:rPr>
        <w:t>项目</w:t>
      </w:r>
      <w:r w:rsidR="00121B40" w:rsidRPr="002C1CEA">
        <w:rPr>
          <w:rFonts w:ascii="Times New Roman" w:hAnsi="宋体"/>
          <w:b/>
          <w:sz w:val="28"/>
          <w:szCs w:val="28"/>
        </w:rPr>
        <w:t>基本</w:t>
      </w:r>
      <w:r w:rsidR="00B058BA" w:rsidRPr="002C1CEA">
        <w:rPr>
          <w:rFonts w:ascii="Times New Roman" w:hAnsi="宋体"/>
          <w:b/>
          <w:sz w:val="28"/>
          <w:szCs w:val="28"/>
        </w:rPr>
        <w:t>信息：</w:t>
      </w:r>
    </w:p>
    <w:p w:rsidR="00B058BA" w:rsidRPr="004D1ABC" w:rsidRDefault="00B058BA" w:rsidP="00E56811">
      <w:pPr>
        <w:spacing w:line="500" w:lineRule="exact"/>
        <w:ind w:firstLineChars="200" w:firstLine="560"/>
        <w:rPr>
          <w:rFonts w:ascii="Times New Roman" w:hAnsi="Times New Roman"/>
          <w:sz w:val="28"/>
          <w:szCs w:val="28"/>
        </w:rPr>
      </w:pPr>
      <w:r w:rsidRPr="002C1CEA">
        <w:rPr>
          <w:rFonts w:ascii="Times New Roman" w:hAnsi="宋体"/>
          <w:sz w:val="28"/>
          <w:szCs w:val="28"/>
        </w:rPr>
        <w:t>（一）</w:t>
      </w:r>
      <w:r w:rsidR="002037C3" w:rsidRPr="002C1CEA">
        <w:rPr>
          <w:rFonts w:ascii="Times New Roman" w:hAnsi="宋体"/>
          <w:sz w:val="28"/>
          <w:szCs w:val="28"/>
        </w:rPr>
        <w:t>项目编号：</w:t>
      </w:r>
      <w:r w:rsidR="002037C3" w:rsidRPr="002C1CEA">
        <w:rPr>
          <w:rFonts w:ascii="Times New Roman" w:hAnsi="Times New Roman"/>
          <w:sz w:val="28"/>
          <w:szCs w:val="28"/>
        </w:rPr>
        <w:t>SZCDCCG</w:t>
      </w:r>
      <w:r w:rsidR="002037C3" w:rsidRPr="004D1ABC">
        <w:rPr>
          <w:rFonts w:ascii="Times New Roman" w:hAnsi="Times New Roman"/>
          <w:sz w:val="28"/>
          <w:szCs w:val="28"/>
        </w:rPr>
        <w:t>20</w:t>
      </w:r>
      <w:r w:rsidR="00E1050E" w:rsidRPr="004D1ABC">
        <w:rPr>
          <w:rFonts w:ascii="Times New Roman" w:hAnsi="Times New Roman"/>
          <w:sz w:val="28"/>
          <w:szCs w:val="28"/>
        </w:rPr>
        <w:t>20</w:t>
      </w:r>
      <w:r w:rsidR="005A78E9" w:rsidRPr="004D1ABC">
        <w:rPr>
          <w:rFonts w:ascii="Times New Roman" w:hAnsi="Times New Roman" w:hint="eastAsia"/>
          <w:sz w:val="28"/>
          <w:szCs w:val="28"/>
        </w:rPr>
        <w:t>05</w:t>
      </w:r>
    </w:p>
    <w:p w:rsidR="002037C3" w:rsidRPr="002C1CEA" w:rsidRDefault="00B058BA" w:rsidP="00E56811">
      <w:pPr>
        <w:spacing w:line="500" w:lineRule="exact"/>
        <w:ind w:firstLineChars="200" w:firstLine="560"/>
        <w:rPr>
          <w:rFonts w:ascii="Times New Roman" w:hAnsi="Times New Roman"/>
          <w:sz w:val="28"/>
          <w:szCs w:val="28"/>
        </w:rPr>
      </w:pPr>
      <w:r w:rsidRPr="002C1CEA">
        <w:rPr>
          <w:rFonts w:ascii="Times New Roman" w:hAnsi="宋体"/>
          <w:sz w:val="28"/>
          <w:szCs w:val="28"/>
        </w:rPr>
        <w:t>（二）</w:t>
      </w:r>
      <w:r w:rsidR="002037C3" w:rsidRPr="002C1CEA">
        <w:rPr>
          <w:rFonts w:ascii="Times New Roman" w:hAnsi="宋体"/>
          <w:sz w:val="28"/>
          <w:szCs w:val="28"/>
        </w:rPr>
        <w:t>项目名称：</w:t>
      </w:r>
      <w:r w:rsidR="005E2A60" w:rsidRPr="002C1CEA">
        <w:rPr>
          <w:rFonts w:ascii="Times New Roman" w:hAnsi="宋体"/>
          <w:sz w:val="28"/>
          <w:szCs w:val="28"/>
        </w:rPr>
        <w:t>人群尿液样本中</w:t>
      </w:r>
      <w:r w:rsidR="00E35E8E" w:rsidRPr="002C1CEA">
        <w:rPr>
          <w:rFonts w:ascii="Times New Roman" w:hAnsi="宋体"/>
          <w:sz w:val="28"/>
          <w:szCs w:val="28"/>
        </w:rPr>
        <w:t>化学</w:t>
      </w:r>
      <w:r w:rsidR="005E2A60" w:rsidRPr="002C1CEA">
        <w:rPr>
          <w:rFonts w:ascii="Times New Roman" w:hAnsi="宋体"/>
          <w:sz w:val="28"/>
          <w:szCs w:val="28"/>
        </w:rPr>
        <w:t>污染物测定</w:t>
      </w:r>
      <w:r w:rsidR="002037C3" w:rsidRPr="002C1CEA">
        <w:rPr>
          <w:rFonts w:ascii="Times New Roman" w:hAnsi="宋体"/>
          <w:sz w:val="28"/>
          <w:szCs w:val="28"/>
        </w:rPr>
        <w:t>项目</w:t>
      </w:r>
    </w:p>
    <w:p w:rsidR="00B058BA" w:rsidRPr="002C1CEA" w:rsidRDefault="00B058BA" w:rsidP="00E56811">
      <w:pPr>
        <w:spacing w:line="500" w:lineRule="exact"/>
        <w:ind w:firstLineChars="200" w:firstLine="560"/>
        <w:rPr>
          <w:rFonts w:ascii="Times New Roman" w:hAnsi="Times New Roman"/>
          <w:sz w:val="28"/>
          <w:szCs w:val="28"/>
        </w:rPr>
      </w:pPr>
      <w:r w:rsidRPr="002C1CEA">
        <w:rPr>
          <w:rFonts w:ascii="Times New Roman" w:hAnsi="宋体"/>
          <w:sz w:val="28"/>
          <w:szCs w:val="28"/>
        </w:rPr>
        <w:t>（</w:t>
      </w:r>
      <w:r w:rsidR="00C03989" w:rsidRPr="002C1CEA">
        <w:rPr>
          <w:rFonts w:ascii="Times New Roman" w:hAnsi="宋体"/>
          <w:sz w:val="28"/>
          <w:szCs w:val="28"/>
        </w:rPr>
        <w:t>三</w:t>
      </w:r>
      <w:r w:rsidRPr="002C1CEA">
        <w:rPr>
          <w:rFonts w:ascii="Times New Roman"/>
          <w:sz w:val="28"/>
          <w:szCs w:val="28"/>
        </w:rPr>
        <w:t>）货币类型：人民币</w:t>
      </w:r>
    </w:p>
    <w:p w:rsidR="00121B40" w:rsidRPr="002C1CEA" w:rsidRDefault="00121B40" w:rsidP="00E56811">
      <w:pPr>
        <w:spacing w:line="500" w:lineRule="exact"/>
        <w:ind w:firstLineChars="200" w:firstLine="562"/>
        <w:rPr>
          <w:rFonts w:ascii="Times New Roman" w:hAnsi="Times New Roman"/>
          <w:b/>
          <w:sz w:val="28"/>
          <w:szCs w:val="28"/>
        </w:rPr>
      </w:pPr>
      <w:r w:rsidRPr="002C1CEA">
        <w:rPr>
          <w:rFonts w:ascii="Times New Roman" w:hAnsi="宋体"/>
          <w:b/>
          <w:sz w:val="28"/>
          <w:szCs w:val="28"/>
        </w:rPr>
        <w:t>二、</w:t>
      </w:r>
      <w:r w:rsidR="00251E8E" w:rsidRPr="002C1CEA">
        <w:rPr>
          <w:rFonts w:ascii="Times New Roman" w:hAnsi="宋体"/>
          <w:b/>
          <w:sz w:val="28"/>
          <w:szCs w:val="28"/>
        </w:rPr>
        <w:t>项目</w:t>
      </w:r>
      <w:r w:rsidRPr="002C1CEA">
        <w:rPr>
          <w:rFonts w:ascii="Times New Roman" w:hAnsi="宋体"/>
          <w:b/>
          <w:sz w:val="28"/>
          <w:szCs w:val="28"/>
        </w:rPr>
        <w:t>内容及需求</w:t>
      </w:r>
    </w:p>
    <w:p w:rsidR="00251E8E" w:rsidRPr="002C1CEA" w:rsidRDefault="00251E8E" w:rsidP="00E56811">
      <w:pPr>
        <w:spacing w:line="500" w:lineRule="exact"/>
        <w:ind w:firstLineChars="200" w:firstLine="560"/>
        <w:rPr>
          <w:rFonts w:ascii="Times New Roman" w:hAnsi="Times New Roman"/>
          <w:sz w:val="28"/>
          <w:szCs w:val="28"/>
        </w:rPr>
      </w:pPr>
      <w:bookmarkStart w:id="0" w:name="_Toc128884461"/>
      <w:r w:rsidRPr="002C1CEA">
        <w:rPr>
          <w:rFonts w:ascii="Times New Roman" w:hAnsi="宋体"/>
          <w:sz w:val="28"/>
          <w:szCs w:val="28"/>
        </w:rPr>
        <w:t>（一）项目概况</w:t>
      </w:r>
      <w:bookmarkEnd w:id="0"/>
    </w:p>
    <w:p w:rsidR="003248A6" w:rsidRPr="008C644D" w:rsidRDefault="005E2A60" w:rsidP="00E56811">
      <w:pPr>
        <w:spacing w:line="500" w:lineRule="exact"/>
        <w:ind w:firstLineChars="200" w:firstLine="560"/>
        <w:rPr>
          <w:rFonts w:ascii="Times New Roman" w:hAnsi="Times New Roman"/>
          <w:color w:val="000000" w:themeColor="text1"/>
          <w:sz w:val="28"/>
          <w:szCs w:val="28"/>
        </w:rPr>
      </w:pPr>
      <w:r w:rsidRPr="002C1CEA">
        <w:rPr>
          <w:rFonts w:ascii="Times New Roman" w:hAnsi="Times New Roman"/>
          <w:sz w:val="28"/>
          <w:szCs w:val="28"/>
        </w:rPr>
        <w:t>人群尿液样本中</w:t>
      </w:r>
      <w:r w:rsidR="00E35E8E" w:rsidRPr="002C1CEA">
        <w:rPr>
          <w:rFonts w:ascii="Times New Roman" w:hAnsi="Times New Roman"/>
          <w:sz w:val="28"/>
          <w:szCs w:val="28"/>
        </w:rPr>
        <w:t>化学</w:t>
      </w:r>
      <w:r w:rsidRPr="002C1CEA">
        <w:rPr>
          <w:rFonts w:ascii="Times New Roman" w:hAnsi="Times New Roman"/>
          <w:sz w:val="28"/>
          <w:szCs w:val="28"/>
        </w:rPr>
        <w:t>污染物测定，</w:t>
      </w:r>
      <w:r w:rsidR="00963198" w:rsidRPr="002C1CEA">
        <w:rPr>
          <w:rFonts w:ascii="Times New Roman" w:hAnsi="Times New Roman"/>
          <w:sz w:val="28"/>
          <w:szCs w:val="28"/>
        </w:rPr>
        <w:t>包括人群尿液样本中高氯酸盐、硝酸盐、硫氰酸盐、双</w:t>
      </w:r>
      <w:r w:rsidR="00963198" w:rsidRPr="008C644D">
        <w:rPr>
          <w:rFonts w:ascii="Times New Roman" w:hAnsi="Times New Roman"/>
          <w:color w:val="000000" w:themeColor="text1"/>
          <w:sz w:val="28"/>
          <w:szCs w:val="28"/>
        </w:rPr>
        <w:t>酚</w:t>
      </w:r>
      <w:r w:rsidR="00963198" w:rsidRPr="008C644D">
        <w:rPr>
          <w:rFonts w:ascii="Times New Roman" w:hAnsi="Times New Roman"/>
          <w:color w:val="000000" w:themeColor="text1"/>
          <w:sz w:val="28"/>
          <w:szCs w:val="28"/>
        </w:rPr>
        <w:t>A</w:t>
      </w:r>
      <w:r w:rsidR="00963198" w:rsidRPr="008C644D">
        <w:rPr>
          <w:rFonts w:ascii="Times New Roman" w:hAnsi="Times New Roman"/>
          <w:color w:val="000000" w:themeColor="text1"/>
          <w:sz w:val="28"/>
          <w:szCs w:val="28"/>
        </w:rPr>
        <w:t>、邻苯二甲酸酯</w:t>
      </w:r>
      <w:r w:rsidR="00CC7C51" w:rsidRPr="008C644D">
        <w:rPr>
          <w:rFonts w:ascii="Times New Roman" w:hAnsi="Times New Roman" w:hint="eastAsia"/>
          <w:color w:val="000000" w:themeColor="text1"/>
          <w:sz w:val="28"/>
          <w:szCs w:val="28"/>
        </w:rPr>
        <w:t>类代谢物</w:t>
      </w:r>
      <w:r w:rsidR="00963198" w:rsidRPr="008C644D">
        <w:rPr>
          <w:rFonts w:ascii="Times New Roman" w:hAnsi="Times New Roman"/>
          <w:color w:val="000000" w:themeColor="text1"/>
          <w:sz w:val="28"/>
          <w:szCs w:val="28"/>
        </w:rPr>
        <w:t>、二苯甲酮含量的测定</w:t>
      </w:r>
      <w:r w:rsidR="00274288" w:rsidRPr="008C644D">
        <w:rPr>
          <w:rFonts w:ascii="Times New Roman" w:hAnsi="Times New Roman"/>
          <w:color w:val="000000" w:themeColor="text1"/>
          <w:sz w:val="28"/>
          <w:szCs w:val="28"/>
        </w:rPr>
        <w:t>。</w:t>
      </w:r>
    </w:p>
    <w:p w:rsidR="00274288" w:rsidRPr="002C1CEA" w:rsidRDefault="00D22DEC" w:rsidP="00E56811">
      <w:pPr>
        <w:spacing w:line="500" w:lineRule="exact"/>
        <w:ind w:firstLineChars="200" w:firstLine="560"/>
        <w:rPr>
          <w:rFonts w:ascii="Times New Roman" w:hAnsi="Times New Roman"/>
          <w:sz w:val="28"/>
          <w:szCs w:val="28"/>
        </w:rPr>
      </w:pPr>
      <w:r w:rsidRPr="008C644D">
        <w:rPr>
          <w:rFonts w:ascii="Times New Roman" w:hAnsi="Times New Roman"/>
          <w:color w:val="000000" w:themeColor="text1"/>
          <w:sz w:val="28"/>
          <w:szCs w:val="28"/>
        </w:rPr>
        <w:t>投标</w:t>
      </w:r>
      <w:r w:rsidR="00963198" w:rsidRPr="008C644D">
        <w:rPr>
          <w:rFonts w:ascii="Times New Roman" w:hAnsi="Times New Roman"/>
          <w:color w:val="000000" w:themeColor="text1"/>
          <w:sz w:val="28"/>
          <w:szCs w:val="28"/>
        </w:rPr>
        <w:t>方采用超高效液相色谱</w:t>
      </w:r>
      <w:r w:rsidR="00963198" w:rsidRPr="008C644D">
        <w:rPr>
          <w:rFonts w:ascii="Times New Roman" w:hAnsi="Times New Roman"/>
          <w:color w:val="000000" w:themeColor="text1"/>
          <w:sz w:val="28"/>
          <w:szCs w:val="28"/>
        </w:rPr>
        <w:t>-</w:t>
      </w:r>
      <w:r w:rsidR="00963198" w:rsidRPr="008C644D">
        <w:rPr>
          <w:rFonts w:ascii="Times New Roman" w:hAnsi="Times New Roman"/>
          <w:color w:val="000000" w:themeColor="text1"/>
          <w:sz w:val="28"/>
          <w:szCs w:val="28"/>
        </w:rPr>
        <w:t>串联三重四极杆质谱法（</w:t>
      </w:r>
      <w:r w:rsidR="00963198" w:rsidRPr="008C644D">
        <w:rPr>
          <w:rFonts w:ascii="Times New Roman" w:hAnsi="Times New Roman"/>
          <w:color w:val="000000" w:themeColor="text1"/>
          <w:sz w:val="28"/>
          <w:szCs w:val="28"/>
        </w:rPr>
        <w:t>UHPLC-MS/MS</w:t>
      </w:r>
      <w:r w:rsidR="00963198" w:rsidRPr="008C644D">
        <w:rPr>
          <w:rFonts w:ascii="Times New Roman" w:hAnsi="Times New Roman"/>
          <w:color w:val="000000" w:themeColor="text1"/>
          <w:sz w:val="28"/>
          <w:szCs w:val="28"/>
        </w:rPr>
        <w:t>）等准确定量检测我方提供的</w:t>
      </w:r>
      <w:r w:rsidR="00963198" w:rsidRPr="008C644D">
        <w:rPr>
          <w:rFonts w:ascii="Times New Roman" w:hAnsi="Times New Roman"/>
          <w:color w:val="000000" w:themeColor="text1"/>
          <w:sz w:val="28"/>
          <w:szCs w:val="28"/>
        </w:rPr>
        <w:t>500</w:t>
      </w:r>
      <w:r w:rsidR="00963198" w:rsidRPr="008C644D">
        <w:rPr>
          <w:rFonts w:ascii="Times New Roman" w:hAnsi="Times New Roman"/>
          <w:color w:val="000000" w:themeColor="text1"/>
          <w:sz w:val="28"/>
          <w:szCs w:val="28"/>
        </w:rPr>
        <w:t>个人群尿液样本中高氯酸盐、硝酸盐和硫氰酸盐、双酚</w:t>
      </w:r>
      <w:r w:rsidR="00963198" w:rsidRPr="008C644D">
        <w:rPr>
          <w:rFonts w:ascii="Times New Roman" w:hAnsi="Times New Roman"/>
          <w:color w:val="000000" w:themeColor="text1"/>
          <w:sz w:val="28"/>
          <w:szCs w:val="28"/>
        </w:rPr>
        <w:t>A</w:t>
      </w:r>
      <w:r w:rsidR="00963198" w:rsidRPr="008C644D">
        <w:rPr>
          <w:rFonts w:ascii="Times New Roman" w:hAnsi="Times New Roman"/>
          <w:color w:val="000000" w:themeColor="text1"/>
          <w:sz w:val="28"/>
          <w:szCs w:val="28"/>
        </w:rPr>
        <w:t>、邻苯二甲酸酯</w:t>
      </w:r>
      <w:r w:rsidR="00CC7C51" w:rsidRPr="008C644D">
        <w:rPr>
          <w:rFonts w:ascii="Times New Roman" w:hAnsi="Times New Roman" w:hint="eastAsia"/>
          <w:color w:val="000000" w:themeColor="text1"/>
          <w:sz w:val="28"/>
          <w:szCs w:val="28"/>
        </w:rPr>
        <w:t>类代谢物</w:t>
      </w:r>
      <w:r w:rsidR="00963198" w:rsidRPr="008C644D">
        <w:rPr>
          <w:rFonts w:ascii="Times New Roman" w:hAnsi="Times New Roman"/>
          <w:color w:val="000000" w:themeColor="text1"/>
          <w:sz w:val="28"/>
          <w:szCs w:val="28"/>
        </w:rPr>
        <w:t>、二苯甲酮的含量，并提供方法建立的确证材料、</w:t>
      </w:r>
      <w:r w:rsidR="0051016F">
        <w:rPr>
          <w:rFonts w:ascii="Times New Roman" w:hAnsi="Times New Roman" w:hint="eastAsia"/>
          <w:color w:val="000000" w:themeColor="text1"/>
          <w:sz w:val="28"/>
          <w:szCs w:val="28"/>
        </w:rPr>
        <w:t>仪器</w:t>
      </w:r>
      <w:r w:rsidR="0051016F">
        <w:rPr>
          <w:rFonts w:ascii="Times New Roman" w:hAnsi="Times New Roman"/>
          <w:color w:val="000000" w:themeColor="text1"/>
          <w:sz w:val="28"/>
          <w:szCs w:val="28"/>
        </w:rPr>
        <w:t>设备条件、</w:t>
      </w:r>
      <w:r w:rsidR="00963198" w:rsidRPr="008C644D">
        <w:rPr>
          <w:rFonts w:ascii="Times New Roman" w:hAnsi="Times New Roman"/>
          <w:color w:val="000000" w:themeColor="text1"/>
          <w:sz w:val="28"/>
          <w:szCs w:val="28"/>
        </w:rPr>
        <w:t>检测的原始数据和图谱及相</w:t>
      </w:r>
      <w:r w:rsidR="00963198" w:rsidRPr="002C1CEA">
        <w:rPr>
          <w:rFonts w:ascii="Times New Roman" w:hAnsi="Times New Roman"/>
          <w:sz w:val="28"/>
          <w:szCs w:val="28"/>
        </w:rPr>
        <w:t>应的计算结果和检测数据。实验所有产出的知识产权归</w:t>
      </w:r>
      <w:r w:rsidR="00E35E8E" w:rsidRPr="002C1CEA">
        <w:rPr>
          <w:rFonts w:ascii="Times New Roman" w:hAnsi="Times New Roman"/>
          <w:sz w:val="28"/>
          <w:szCs w:val="28"/>
        </w:rPr>
        <w:t>招标</w:t>
      </w:r>
      <w:r w:rsidR="00963198" w:rsidRPr="002C1CEA">
        <w:rPr>
          <w:rFonts w:ascii="Times New Roman" w:hAnsi="Times New Roman"/>
          <w:sz w:val="28"/>
          <w:szCs w:val="28"/>
        </w:rPr>
        <w:t>方所有。</w:t>
      </w:r>
    </w:p>
    <w:p w:rsidR="00E56811" w:rsidRDefault="00251E8E" w:rsidP="00E56811">
      <w:pPr>
        <w:spacing w:line="500" w:lineRule="exact"/>
        <w:ind w:firstLineChars="200" w:firstLine="560"/>
        <w:rPr>
          <w:rFonts w:ascii="Times New Roman" w:hAnsi="Times New Roman"/>
          <w:sz w:val="28"/>
          <w:szCs w:val="28"/>
        </w:rPr>
      </w:pPr>
      <w:r w:rsidRPr="002C1CEA">
        <w:rPr>
          <w:rFonts w:ascii="Times New Roman" w:hAnsi="宋体"/>
          <w:sz w:val="28"/>
          <w:szCs w:val="28"/>
        </w:rPr>
        <w:t>（二）项目技术要求</w:t>
      </w:r>
    </w:p>
    <w:p w:rsidR="003248A6" w:rsidRPr="00E56811" w:rsidRDefault="00814368" w:rsidP="00E56811">
      <w:pPr>
        <w:spacing w:line="500" w:lineRule="exact"/>
        <w:ind w:firstLineChars="200" w:firstLine="562"/>
        <w:rPr>
          <w:rFonts w:ascii="Times New Roman" w:hAnsi="Times New Roman"/>
          <w:sz w:val="28"/>
          <w:szCs w:val="28"/>
        </w:rPr>
      </w:pPr>
      <w:r>
        <w:rPr>
          <w:rFonts w:ascii="Times New Roman" w:hAnsi="宋体" w:hint="eastAsia"/>
          <w:b/>
          <w:sz w:val="28"/>
          <w:szCs w:val="28"/>
        </w:rPr>
        <w:t>1</w:t>
      </w:r>
      <w:r>
        <w:rPr>
          <w:rFonts w:ascii="Times New Roman" w:hAnsi="宋体" w:hint="eastAsia"/>
          <w:b/>
          <w:sz w:val="28"/>
          <w:szCs w:val="28"/>
        </w:rPr>
        <w:t>、</w:t>
      </w:r>
      <w:r w:rsidR="003248A6" w:rsidRPr="002C1CEA">
        <w:rPr>
          <w:rFonts w:ascii="Times New Roman" w:hAnsi="宋体"/>
          <w:b/>
          <w:sz w:val="28"/>
          <w:szCs w:val="28"/>
        </w:rPr>
        <w:t>技术要求表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1478"/>
        <w:gridCol w:w="4035"/>
        <w:gridCol w:w="1506"/>
        <w:gridCol w:w="888"/>
      </w:tblGrid>
      <w:tr w:rsidR="001F1DA7" w:rsidRPr="002C1CEA" w:rsidTr="00D84782">
        <w:trPr>
          <w:jc w:val="center"/>
        </w:trPr>
        <w:tc>
          <w:tcPr>
            <w:tcW w:w="2093" w:type="dxa"/>
            <w:gridSpan w:val="2"/>
            <w:vAlign w:val="center"/>
          </w:tcPr>
          <w:p w:rsidR="001F1DA7" w:rsidRPr="002C1CEA" w:rsidRDefault="001F1DA7" w:rsidP="00EF382E">
            <w:pPr>
              <w:spacing w:beforeLines="50" w:before="156"/>
              <w:jc w:val="center"/>
              <w:rPr>
                <w:rFonts w:ascii="Times New Roman" w:hAnsi="Times New Roman"/>
                <w:szCs w:val="21"/>
              </w:rPr>
            </w:pPr>
            <w:r>
              <w:rPr>
                <w:rFonts w:ascii="Times New Roman" w:hAnsi="宋体" w:hint="eastAsia"/>
                <w:szCs w:val="21"/>
              </w:rPr>
              <w:t>名称</w:t>
            </w:r>
          </w:p>
        </w:tc>
        <w:tc>
          <w:tcPr>
            <w:tcW w:w="4035" w:type="dxa"/>
            <w:vAlign w:val="center"/>
          </w:tcPr>
          <w:p w:rsidR="001F1DA7" w:rsidRPr="002C1CEA" w:rsidRDefault="00341CCF" w:rsidP="00EF382E">
            <w:pPr>
              <w:spacing w:beforeLines="50" w:before="156"/>
              <w:jc w:val="center"/>
              <w:rPr>
                <w:rFonts w:ascii="Times New Roman" w:hAnsi="Times New Roman"/>
                <w:szCs w:val="21"/>
              </w:rPr>
            </w:pPr>
            <w:r>
              <w:rPr>
                <w:rFonts w:ascii="Times New Roman" w:hAnsi="宋体" w:hint="eastAsia"/>
                <w:szCs w:val="21"/>
              </w:rPr>
              <w:t>指标</w:t>
            </w:r>
            <w:r>
              <w:rPr>
                <w:rFonts w:ascii="Times New Roman" w:hAnsi="宋体"/>
                <w:szCs w:val="21"/>
              </w:rPr>
              <w:t>和</w:t>
            </w:r>
            <w:r w:rsidR="001F1DA7" w:rsidRPr="002C1CEA">
              <w:rPr>
                <w:rFonts w:ascii="Times New Roman" w:hAnsi="宋体"/>
                <w:szCs w:val="21"/>
              </w:rPr>
              <w:t>参数</w:t>
            </w:r>
          </w:p>
        </w:tc>
        <w:tc>
          <w:tcPr>
            <w:tcW w:w="0" w:type="auto"/>
            <w:vAlign w:val="center"/>
          </w:tcPr>
          <w:p w:rsidR="001F1DA7" w:rsidRPr="002C1CEA" w:rsidRDefault="001F1DA7" w:rsidP="00EF382E">
            <w:pPr>
              <w:spacing w:beforeLines="50" w:before="156"/>
              <w:jc w:val="center"/>
              <w:rPr>
                <w:rFonts w:ascii="Times New Roman" w:hAnsi="Times New Roman"/>
                <w:szCs w:val="21"/>
              </w:rPr>
            </w:pPr>
            <w:r>
              <w:rPr>
                <w:rFonts w:ascii="Times New Roman" w:hAnsi="宋体" w:hint="eastAsia"/>
                <w:szCs w:val="21"/>
              </w:rPr>
              <w:t>要求</w:t>
            </w:r>
          </w:p>
        </w:tc>
        <w:tc>
          <w:tcPr>
            <w:tcW w:w="0" w:type="auto"/>
            <w:vAlign w:val="center"/>
          </w:tcPr>
          <w:p w:rsidR="001F1DA7" w:rsidRPr="002C1CEA" w:rsidRDefault="001F1DA7" w:rsidP="00EF382E">
            <w:pPr>
              <w:spacing w:beforeLines="50" w:before="156"/>
              <w:jc w:val="center"/>
              <w:rPr>
                <w:rFonts w:ascii="Times New Roman" w:hAnsi="Times New Roman"/>
                <w:szCs w:val="21"/>
              </w:rPr>
            </w:pPr>
            <w:r w:rsidRPr="002C1CEA">
              <w:rPr>
                <w:rFonts w:ascii="Times New Roman" w:hAnsi="宋体"/>
                <w:szCs w:val="21"/>
              </w:rPr>
              <w:t>数量（份）</w:t>
            </w:r>
          </w:p>
        </w:tc>
      </w:tr>
      <w:tr w:rsidR="001F1DA7" w:rsidRPr="002C1CEA" w:rsidTr="00D84782">
        <w:trPr>
          <w:trHeight w:val="629"/>
          <w:jc w:val="center"/>
        </w:trPr>
        <w:tc>
          <w:tcPr>
            <w:tcW w:w="0" w:type="auto"/>
            <w:vMerge w:val="restart"/>
            <w:vAlign w:val="center"/>
          </w:tcPr>
          <w:p w:rsidR="008C644D" w:rsidRDefault="008C644D" w:rsidP="00EF382E">
            <w:pPr>
              <w:spacing w:beforeLines="50" w:before="156"/>
              <w:jc w:val="center"/>
              <w:rPr>
                <w:rFonts w:ascii="Times New Roman" w:hAnsi="宋体"/>
                <w:szCs w:val="21"/>
              </w:rPr>
            </w:pPr>
          </w:p>
          <w:p w:rsidR="008C644D" w:rsidRDefault="008C644D" w:rsidP="00EF382E">
            <w:pPr>
              <w:spacing w:beforeLines="50" w:before="156"/>
              <w:jc w:val="center"/>
              <w:rPr>
                <w:rFonts w:ascii="Times New Roman" w:hAnsi="宋体"/>
                <w:szCs w:val="21"/>
              </w:rPr>
            </w:pPr>
          </w:p>
          <w:p w:rsidR="008C644D" w:rsidRDefault="008C644D" w:rsidP="00EF382E">
            <w:pPr>
              <w:spacing w:beforeLines="50" w:before="156"/>
              <w:jc w:val="center"/>
              <w:rPr>
                <w:rFonts w:ascii="Times New Roman" w:hAnsi="宋体"/>
                <w:szCs w:val="21"/>
              </w:rPr>
            </w:pPr>
          </w:p>
          <w:p w:rsidR="008C644D" w:rsidRDefault="008C644D" w:rsidP="00EF382E">
            <w:pPr>
              <w:spacing w:beforeLines="50" w:before="156"/>
              <w:jc w:val="center"/>
              <w:rPr>
                <w:rFonts w:ascii="Times New Roman" w:hAnsi="宋体"/>
                <w:szCs w:val="21"/>
              </w:rPr>
            </w:pPr>
          </w:p>
          <w:p w:rsidR="008C644D" w:rsidRDefault="008C644D" w:rsidP="00EF382E">
            <w:pPr>
              <w:spacing w:beforeLines="50" w:before="156"/>
              <w:jc w:val="center"/>
              <w:rPr>
                <w:rFonts w:ascii="Times New Roman" w:hAnsi="宋体"/>
                <w:szCs w:val="21"/>
              </w:rPr>
            </w:pPr>
          </w:p>
          <w:p w:rsidR="008C644D" w:rsidRDefault="008C644D" w:rsidP="00EF382E">
            <w:pPr>
              <w:spacing w:beforeLines="50" w:before="156"/>
              <w:jc w:val="center"/>
              <w:rPr>
                <w:rFonts w:ascii="Times New Roman" w:hAnsi="宋体"/>
                <w:szCs w:val="21"/>
              </w:rPr>
            </w:pPr>
          </w:p>
          <w:p w:rsidR="008C644D" w:rsidRDefault="008C644D" w:rsidP="00EF382E">
            <w:pPr>
              <w:spacing w:beforeLines="50" w:before="156"/>
              <w:jc w:val="center"/>
              <w:rPr>
                <w:rFonts w:ascii="Times New Roman" w:hAnsi="宋体"/>
                <w:szCs w:val="21"/>
              </w:rPr>
            </w:pPr>
          </w:p>
          <w:p w:rsidR="001F1DA7" w:rsidRPr="002C1CEA" w:rsidRDefault="0084609C" w:rsidP="00EF382E">
            <w:pPr>
              <w:spacing w:beforeLines="50" w:before="156"/>
              <w:jc w:val="center"/>
              <w:rPr>
                <w:rFonts w:ascii="Times New Roman" w:hAnsi="宋体"/>
                <w:szCs w:val="21"/>
              </w:rPr>
            </w:pPr>
            <w:r>
              <w:rPr>
                <w:rFonts w:ascii="Times New Roman" w:hAnsi="宋体" w:hint="eastAsia"/>
                <w:szCs w:val="21"/>
              </w:rPr>
              <w:t>1</w:t>
            </w:r>
            <w:r>
              <w:rPr>
                <w:rFonts w:ascii="Times New Roman" w:hAnsi="宋体" w:hint="eastAsia"/>
                <w:szCs w:val="21"/>
              </w:rPr>
              <w:t>、</w:t>
            </w:r>
            <w:r w:rsidR="001F1DA7">
              <w:rPr>
                <w:rFonts w:ascii="Times New Roman" w:hAnsi="宋体" w:hint="eastAsia"/>
                <w:szCs w:val="21"/>
              </w:rPr>
              <w:t>检测项目</w:t>
            </w:r>
          </w:p>
        </w:tc>
        <w:tc>
          <w:tcPr>
            <w:tcW w:w="1478" w:type="dxa"/>
            <w:vAlign w:val="center"/>
          </w:tcPr>
          <w:p w:rsidR="001F1DA7" w:rsidRPr="002C1CEA" w:rsidRDefault="0084609C" w:rsidP="00EF382E">
            <w:pPr>
              <w:spacing w:beforeLines="50" w:before="156"/>
              <w:jc w:val="center"/>
              <w:rPr>
                <w:rFonts w:ascii="Times New Roman" w:hAnsi="Times New Roman"/>
                <w:szCs w:val="21"/>
              </w:rPr>
            </w:pPr>
            <w:r>
              <w:rPr>
                <w:rFonts w:ascii="Times New Roman" w:hAnsi="宋体" w:hint="eastAsia"/>
                <w:szCs w:val="21"/>
              </w:rPr>
              <w:lastRenderedPageBreak/>
              <w:t>1.1</w:t>
            </w:r>
            <w:r w:rsidR="001F1DA7" w:rsidRPr="002C1CEA">
              <w:rPr>
                <w:rFonts w:ascii="Times New Roman" w:hAnsi="宋体"/>
                <w:szCs w:val="21"/>
              </w:rPr>
              <w:t>尿液中高</w:t>
            </w:r>
            <w:r w:rsidR="001F1DA7" w:rsidRPr="002C1CEA">
              <w:rPr>
                <w:rFonts w:ascii="Times New Roman" w:hAnsi="宋体"/>
                <w:szCs w:val="21"/>
              </w:rPr>
              <w:lastRenderedPageBreak/>
              <w:t>氯酸盐的检测</w:t>
            </w:r>
          </w:p>
        </w:tc>
        <w:tc>
          <w:tcPr>
            <w:tcW w:w="4035" w:type="dxa"/>
            <w:vAlign w:val="center"/>
          </w:tcPr>
          <w:p w:rsidR="001F1DA7" w:rsidRPr="002C1CEA" w:rsidRDefault="001F1DA7" w:rsidP="00EF382E">
            <w:pPr>
              <w:spacing w:beforeLines="50" w:before="156"/>
              <w:jc w:val="center"/>
              <w:rPr>
                <w:rFonts w:ascii="Times New Roman" w:hAnsi="Times New Roman"/>
                <w:szCs w:val="21"/>
              </w:rPr>
            </w:pPr>
            <w:r w:rsidRPr="002C1CEA">
              <w:rPr>
                <w:rFonts w:ascii="Times New Roman" w:hAnsi="宋体"/>
                <w:szCs w:val="21"/>
              </w:rPr>
              <w:lastRenderedPageBreak/>
              <w:t>高氯酸盐</w:t>
            </w:r>
          </w:p>
        </w:tc>
        <w:tc>
          <w:tcPr>
            <w:tcW w:w="0" w:type="auto"/>
            <w:vAlign w:val="center"/>
          </w:tcPr>
          <w:p w:rsidR="001F1DA7" w:rsidRPr="002C1CEA" w:rsidRDefault="001F1DA7" w:rsidP="00EF382E">
            <w:pPr>
              <w:spacing w:beforeLines="50" w:before="156"/>
              <w:jc w:val="center"/>
              <w:rPr>
                <w:rFonts w:ascii="Times New Roman" w:hAnsi="Times New Roman"/>
                <w:szCs w:val="21"/>
              </w:rPr>
            </w:pPr>
            <w:r w:rsidRPr="002C1CEA">
              <w:rPr>
                <w:rFonts w:ascii="Times New Roman" w:hAnsi="宋体"/>
                <w:szCs w:val="21"/>
              </w:rPr>
              <w:t>高效液相色谱</w:t>
            </w:r>
            <w:r w:rsidRPr="002C1CEA">
              <w:rPr>
                <w:rFonts w:ascii="Times New Roman" w:hAnsi="Times New Roman"/>
                <w:szCs w:val="21"/>
              </w:rPr>
              <w:lastRenderedPageBreak/>
              <w:t>-</w:t>
            </w:r>
            <w:r w:rsidRPr="002C1CEA">
              <w:rPr>
                <w:rFonts w:ascii="Times New Roman" w:hAnsi="宋体"/>
                <w:szCs w:val="21"/>
              </w:rPr>
              <w:t>串联质谱法</w:t>
            </w:r>
          </w:p>
        </w:tc>
        <w:tc>
          <w:tcPr>
            <w:tcW w:w="0" w:type="auto"/>
            <w:vAlign w:val="center"/>
          </w:tcPr>
          <w:p w:rsidR="001F1DA7" w:rsidRPr="002C1CEA" w:rsidRDefault="001F1DA7" w:rsidP="00EF382E">
            <w:pPr>
              <w:spacing w:beforeLines="50" w:before="156"/>
              <w:jc w:val="center"/>
              <w:rPr>
                <w:rFonts w:ascii="Times New Roman" w:hAnsi="Times New Roman"/>
                <w:szCs w:val="21"/>
              </w:rPr>
            </w:pPr>
            <w:r w:rsidRPr="002C1CEA">
              <w:rPr>
                <w:rFonts w:ascii="Times New Roman" w:hAnsi="Times New Roman"/>
                <w:szCs w:val="21"/>
              </w:rPr>
              <w:lastRenderedPageBreak/>
              <w:t>500</w:t>
            </w:r>
          </w:p>
        </w:tc>
      </w:tr>
      <w:tr w:rsidR="001F1DA7" w:rsidRPr="002C1CEA" w:rsidTr="00D84782">
        <w:trPr>
          <w:trHeight w:val="557"/>
          <w:jc w:val="center"/>
        </w:trPr>
        <w:tc>
          <w:tcPr>
            <w:tcW w:w="0" w:type="auto"/>
            <w:vMerge/>
            <w:vAlign w:val="center"/>
          </w:tcPr>
          <w:p w:rsidR="001F1DA7" w:rsidRPr="002C1CEA" w:rsidRDefault="001F1DA7" w:rsidP="00EF382E">
            <w:pPr>
              <w:spacing w:beforeLines="50" w:before="156"/>
              <w:jc w:val="center"/>
              <w:rPr>
                <w:rFonts w:ascii="Times New Roman" w:hAnsi="宋体"/>
                <w:szCs w:val="21"/>
              </w:rPr>
            </w:pPr>
          </w:p>
        </w:tc>
        <w:tc>
          <w:tcPr>
            <w:tcW w:w="1478" w:type="dxa"/>
            <w:vAlign w:val="center"/>
          </w:tcPr>
          <w:p w:rsidR="001F1DA7" w:rsidRPr="002C1CEA" w:rsidRDefault="0084609C" w:rsidP="00EF382E">
            <w:pPr>
              <w:spacing w:beforeLines="50" w:before="156"/>
              <w:jc w:val="center"/>
              <w:rPr>
                <w:rFonts w:ascii="Times New Roman" w:hAnsi="Times New Roman"/>
                <w:szCs w:val="21"/>
              </w:rPr>
            </w:pPr>
            <w:r>
              <w:rPr>
                <w:rFonts w:ascii="Times New Roman" w:hAnsi="宋体" w:hint="eastAsia"/>
                <w:szCs w:val="21"/>
              </w:rPr>
              <w:t>1.2</w:t>
            </w:r>
            <w:r w:rsidR="001F1DA7" w:rsidRPr="002C1CEA">
              <w:rPr>
                <w:rFonts w:ascii="Times New Roman" w:hAnsi="宋体"/>
                <w:szCs w:val="21"/>
              </w:rPr>
              <w:t>尿液中硝酸盐的检测</w:t>
            </w:r>
          </w:p>
        </w:tc>
        <w:tc>
          <w:tcPr>
            <w:tcW w:w="4035" w:type="dxa"/>
            <w:vAlign w:val="center"/>
          </w:tcPr>
          <w:p w:rsidR="001F1DA7" w:rsidRPr="002C1CEA" w:rsidRDefault="001F1DA7" w:rsidP="00EF382E">
            <w:pPr>
              <w:spacing w:beforeLines="50" w:before="156"/>
              <w:jc w:val="center"/>
              <w:rPr>
                <w:rFonts w:ascii="Times New Roman" w:hAnsi="Times New Roman"/>
                <w:szCs w:val="21"/>
              </w:rPr>
            </w:pPr>
            <w:r w:rsidRPr="002C1CEA">
              <w:rPr>
                <w:rFonts w:ascii="Times New Roman" w:hAnsi="宋体"/>
                <w:szCs w:val="21"/>
              </w:rPr>
              <w:t>硝酸盐</w:t>
            </w:r>
          </w:p>
        </w:tc>
        <w:tc>
          <w:tcPr>
            <w:tcW w:w="0" w:type="auto"/>
            <w:vAlign w:val="center"/>
          </w:tcPr>
          <w:p w:rsidR="001F1DA7" w:rsidRPr="002C1CEA" w:rsidRDefault="001F1DA7" w:rsidP="00EF382E">
            <w:pPr>
              <w:spacing w:beforeLines="50" w:before="156"/>
              <w:jc w:val="center"/>
              <w:rPr>
                <w:rFonts w:ascii="Times New Roman" w:hAnsi="Times New Roman"/>
                <w:szCs w:val="21"/>
              </w:rPr>
            </w:pPr>
            <w:r w:rsidRPr="002C1CEA">
              <w:rPr>
                <w:rFonts w:ascii="Times New Roman" w:hAnsi="宋体"/>
                <w:szCs w:val="21"/>
              </w:rPr>
              <w:t>离子色谱法</w:t>
            </w:r>
          </w:p>
        </w:tc>
        <w:tc>
          <w:tcPr>
            <w:tcW w:w="0" w:type="auto"/>
            <w:vAlign w:val="center"/>
          </w:tcPr>
          <w:p w:rsidR="001F1DA7" w:rsidRPr="002C1CEA" w:rsidRDefault="001F1DA7" w:rsidP="00EF382E">
            <w:pPr>
              <w:spacing w:beforeLines="50" w:before="156"/>
              <w:jc w:val="center"/>
              <w:rPr>
                <w:rFonts w:ascii="Times New Roman" w:hAnsi="Times New Roman"/>
                <w:szCs w:val="21"/>
              </w:rPr>
            </w:pPr>
            <w:r w:rsidRPr="002C1CEA">
              <w:rPr>
                <w:rFonts w:ascii="Times New Roman" w:hAnsi="Times New Roman"/>
                <w:szCs w:val="21"/>
              </w:rPr>
              <w:t>500</w:t>
            </w:r>
          </w:p>
        </w:tc>
      </w:tr>
      <w:tr w:rsidR="001F1DA7" w:rsidRPr="002C1CEA" w:rsidTr="00D84782">
        <w:trPr>
          <w:trHeight w:val="557"/>
          <w:jc w:val="center"/>
        </w:trPr>
        <w:tc>
          <w:tcPr>
            <w:tcW w:w="0" w:type="auto"/>
            <w:vMerge/>
            <w:vAlign w:val="center"/>
          </w:tcPr>
          <w:p w:rsidR="001F1DA7" w:rsidRPr="002C1CEA" w:rsidRDefault="001F1DA7" w:rsidP="00EF382E">
            <w:pPr>
              <w:spacing w:beforeLines="50" w:before="156"/>
              <w:jc w:val="center"/>
              <w:rPr>
                <w:rFonts w:ascii="Times New Roman" w:hAnsi="宋体"/>
                <w:szCs w:val="21"/>
              </w:rPr>
            </w:pPr>
          </w:p>
        </w:tc>
        <w:tc>
          <w:tcPr>
            <w:tcW w:w="1478" w:type="dxa"/>
            <w:vAlign w:val="center"/>
          </w:tcPr>
          <w:p w:rsidR="001F1DA7" w:rsidRPr="002C1CEA" w:rsidRDefault="0084609C" w:rsidP="00EF382E">
            <w:pPr>
              <w:spacing w:beforeLines="50" w:before="156"/>
              <w:jc w:val="center"/>
              <w:rPr>
                <w:rFonts w:ascii="Times New Roman" w:hAnsi="Times New Roman"/>
                <w:szCs w:val="21"/>
              </w:rPr>
            </w:pPr>
            <w:r>
              <w:rPr>
                <w:rFonts w:ascii="Times New Roman" w:hAnsi="宋体" w:hint="eastAsia"/>
                <w:szCs w:val="21"/>
              </w:rPr>
              <w:t>1.3</w:t>
            </w:r>
            <w:r w:rsidR="001F1DA7" w:rsidRPr="002C1CEA">
              <w:rPr>
                <w:rFonts w:ascii="Times New Roman" w:hAnsi="宋体"/>
                <w:szCs w:val="21"/>
              </w:rPr>
              <w:t>尿液中硫氰酸盐的检测</w:t>
            </w:r>
          </w:p>
        </w:tc>
        <w:tc>
          <w:tcPr>
            <w:tcW w:w="4035" w:type="dxa"/>
            <w:vAlign w:val="center"/>
          </w:tcPr>
          <w:p w:rsidR="001F1DA7" w:rsidRPr="002C1CEA" w:rsidRDefault="001F1DA7" w:rsidP="00EF382E">
            <w:pPr>
              <w:spacing w:beforeLines="50" w:before="156"/>
              <w:jc w:val="center"/>
              <w:rPr>
                <w:rFonts w:ascii="Times New Roman" w:hAnsi="Times New Roman"/>
                <w:szCs w:val="21"/>
              </w:rPr>
            </w:pPr>
            <w:r w:rsidRPr="002C1CEA">
              <w:rPr>
                <w:rFonts w:ascii="Times New Roman" w:hAnsi="宋体"/>
                <w:szCs w:val="21"/>
              </w:rPr>
              <w:t>硫氰酸盐</w:t>
            </w:r>
          </w:p>
        </w:tc>
        <w:tc>
          <w:tcPr>
            <w:tcW w:w="0" w:type="auto"/>
            <w:vAlign w:val="center"/>
          </w:tcPr>
          <w:p w:rsidR="001F1DA7" w:rsidRPr="002C1CEA" w:rsidRDefault="001F1DA7" w:rsidP="00EF382E">
            <w:pPr>
              <w:spacing w:beforeLines="50" w:before="156"/>
              <w:jc w:val="center"/>
              <w:rPr>
                <w:rFonts w:ascii="Times New Roman" w:hAnsi="Times New Roman"/>
                <w:szCs w:val="21"/>
              </w:rPr>
            </w:pPr>
            <w:r w:rsidRPr="002C1CEA">
              <w:rPr>
                <w:rFonts w:ascii="Times New Roman" w:hAnsi="宋体"/>
                <w:szCs w:val="21"/>
              </w:rPr>
              <w:t>离子色谱法</w:t>
            </w:r>
          </w:p>
        </w:tc>
        <w:tc>
          <w:tcPr>
            <w:tcW w:w="0" w:type="auto"/>
            <w:vAlign w:val="center"/>
          </w:tcPr>
          <w:p w:rsidR="001F1DA7" w:rsidRPr="002C1CEA" w:rsidRDefault="001F1DA7" w:rsidP="00EF382E">
            <w:pPr>
              <w:spacing w:beforeLines="50" w:before="156"/>
              <w:jc w:val="center"/>
              <w:rPr>
                <w:rFonts w:ascii="Times New Roman" w:hAnsi="Times New Roman"/>
                <w:szCs w:val="21"/>
              </w:rPr>
            </w:pPr>
            <w:r w:rsidRPr="002C1CEA">
              <w:rPr>
                <w:rFonts w:ascii="Times New Roman" w:hAnsi="Times New Roman"/>
                <w:szCs w:val="21"/>
              </w:rPr>
              <w:t>500</w:t>
            </w:r>
          </w:p>
        </w:tc>
      </w:tr>
      <w:tr w:rsidR="001F1DA7" w:rsidRPr="002C1CEA" w:rsidTr="00D84782">
        <w:trPr>
          <w:trHeight w:val="557"/>
          <w:jc w:val="center"/>
        </w:trPr>
        <w:tc>
          <w:tcPr>
            <w:tcW w:w="0" w:type="auto"/>
            <w:vMerge/>
            <w:vAlign w:val="center"/>
          </w:tcPr>
          <w:p w:rsidR="001F1DA7" w:rsidRPr="002C1CEA" w:rsidRDefault="001F1DA7" w:rsidP="00EF382E">
            <w:pPr>
              <w:spacing w:beforeLines="50" w:before="156"/>
              <w:jc w:val="center"/>
              <w:rPr>
                <w:rFonts w:ascii="Times New Roman" w:hAnsi="宋体"/>
                <w:szCs w:val="21"/>
              </w:rPr>
            </w:pPr>
          </w:p>
        </w:tc>
        <w:tc>
          <w:tcPr>
            <w:tcW w:w="1478" w:type="dxa"/>
            <w:vAlign w:val="center"/>
          </w:tcPr>
          <w:p w:rsidR="001F1DA7" w:rsidRPr="002C1CEA" w:rsidRDefault="0084609C" w:rsidP="00EF382E">
            <w:pPr>
              <w:spacing w:beforeLines="50" w:before="156"/>
              <w:jc w:val="center"/>
              <w:rPr>
                <w:rFonts w:ascii="Times New Roman" w:hAnsi="Times New Roman"/>
                <w:szCs w:val="21"/>
              </w:rPr>
            </w:pPr>
            <w:r>
              <w:rPr>
                <w:rFonts w:ascii="Times New Roman" w:hAnsi="宋体" w:hint="eastAsia"/>
                <w:szCs w:val="21"/>
              </w:rPr>
              <w:t>1.4</w:t>
            </w:r>
            <w:r w:rsidR="001F1DA7" w:rsidRPr="002C1CEA">
              <w:rPr>
                <w:rFonts w:ascii="Times New Roman" w:hAnsi="宋体"/>
                <w:szCs w:val="21"/>
              </w:rPr>
              <w:t>尿液中双酚</w:t>
            </w:r>
            <w:r w:rsidR="001F1DA7" w:rsidRPr="002C1CEA">
              <w:rPr>
                <w:rFonts w:ascii="Times New Roman" w:hAnsi="Times New Roman"/>
                <w:szCs w:val="21"/>
              </w:rPr>
              <w:t>A</w:t>
            </w:r>
            <w:r w:rsidR="001F1DA7" w:rsidRPr="002C1CEA">
              <w:rPr>
                <w:rFonts w:ascii="Times New Roman" w:hAnsi="宋体"/>
                <w:szCs w:val="21"/>
              </w:rPr>
              <w:t>类的检测（</w:t>
            </w:r>
            <w:r w:rsidR="001F1DA7">
              <w:rPr>
                <w:rFonts w:ascii="Times New Roman" w:hAnsi="Times New Roman" w:hint="eastAsia"/>
                <w:szCs w:val="21"/>
              </w:rPr>
              <w:t>共</w:t>
            </w:r>
            <w:r w:rsidR="001F1DA7">
              <w:rPr>
                <w:rFonts w:ascii="Times New Roman" w:hAnsi="Times New Roman" w:hint="eastAsia"/>
                <w:szCs w:val="21"/>
              </w:rPr>
              <w:t>8</w:t>
            </w:r>
            <w:r w:rsidR="001F1DA7">
              <w:rPr>
                <w:rFonts w:ascii="Times New Roman" w:hAnsi="Times New Roman" w:hint="eastAsia"/>
                <w:szCs w:val="21"/>
              </w:rPr>
              <w:t>个化合物</w:t>
            </w:r>
            <w:r w:rsidR="001F1DA7" w:rsidRPr="002C1CEA">
              <w:rPr>
                <w:rFonts w:ascii="Times New Roman" w:hAnsi="宋体"/>
                <w:szCs w:val="21"/>
              </w:rPr>
              <w:t>）</w:t>
            </w:r>
          </w:p>
        </w:tc>
        <w:tc>
          <w:tcPr>
            <w:tcW w:w="4035" w:type="dxa"/>
            <w:vAlign w:val="center"/>
          </w:tcPr>
          <w:p w:rsidR="001F1DA7" w:rsidRPr="002C1CEA" w:rsidRDefault="001F1DA7" w:rsidP="00EF382E">
            <w:pPr>
              <w:spacing w:beforeLines="50" w:before="156"/>
              <w:jc w:val="center"/>
              <w:rPr>
                <w:rFonts w:ascii="Times New Roman" w:hAnsi="Times New Roman"/>
                <w:szCs w:val="21"/>
              </w:rPr>
            </w:pPr>
            <w:r w:rsidRPr="002C1CEA">
              <w:rPr>
                <w:rFonts w:ascii="Times New Roman" w:hAnsi="宋体"/>
                <w:color w:val="333333"/>
                <w:sz w:val="20"/>
                <w:szCs w:val="20"/>
              </w:rPr>
              <w:t>双酚</w:t>
            </w:r>
            <w:r w:rsidRPr="002C1CEA">
              <w:rPr>
                <w:rFonts w:ascii="Times New Roman" w:hAnsi="Times New Roman"/>
                <w:color w:val="333333"/>
                <w:sz w:val="20"/>
                <w:szCs w:val="20"/>
              </w:rPr>
              <w:t>A</w:t>
            </w:r>
            <w:r w:rsidRPr="002C1CEA">
              <w:rPr>
                <w:rFonts w:ascii="Times New Roman" w:hAnsi="宋体"/>
                <w:color w:val="333333"/>
                <w:sz w:val="20"/>
                <w:szCs w:val="20"/>
              </w:rPr>
              <w:t>（</w:t>
            </w:r>
            <w:r w:rsidRPr="002C1CEA">
              <w:rPr>
                <w:rFonts w:ascii="Times New Roman" w:hAnsi="Times New Roman"/>
                <w:szCs w:val="21"/>
              </w:rPr>
              <w:t>BPA</w:t>
            </w:r>
            <w:r w:rsidRPr="002C1CEA">
              <w:rPr>
                <w:rFonts w:ascii="Times New Roman" w:hAnsi="宋体"/>
                <w:color w:val="333333"/>
                <w:sz w:val="20"/>
                <w:szCs w:val="20"/>
              </w:rPr>
              <w:t>）</w:t>
            </w:r>
            <w:r w:rsidRPr="002C1CEA">
              <w:rPr>
                <w:rFonts w:ascii="Times New Roman" w:hAnsi="宋体"/>
                <w:szCs w:val="21"/>
              </w:rPr>
              <w:t>、</w:t>
            </w:r>
            <w:r w:rsidRPr="002C1CEA">
              <w:rPr>
                <w:rFonts w:ascii="Times New Roman" w:hAnsi="宋体"/>
                <w:color w:val="333333"/>
                <w:sz w:val="20"/>
                <w:szCs w:val="20"/>
              </w:rPr>
              <w:t>双酚</w:t>
            </w:r>
            <w:r w:rsidRPr="002C1CEA">
              <w:rPr>
                <w:rFonts w:ascii="Times New Roman" w:hAnsi="Times New Roman"/>
                <w:color w:val="333333"/>
                <w:sz w:val="20"/>
                <w:szCs w:val="20"/>
              </w:rPr>
              <w:t>F</w:t>
            </w:r>
            <w:r w:rsidRPr="002C1CEA">
              <w:rPr>
                <w:rFonts w:ascii="Times New Roman" w:hAnsi="宋体"/>
                <w:szCs w:val="21"/>
              </w:rPr>
              <w:t>（</w:t>
            </w:r>
            <w:r w:rsidRPr="002C1CEA">
              <w:rPr>
                <w:rFonts w:ascii="Times New Roman" w:hAnsi="Times New Roman"/>
                <w:szCs w:val="21"/>
              </w:rPr>
              <w:t>BPF</w:t>
            </w:r>
            <w:r w:rsidRPr="002C1CEA">
              <w:rPr>
                <w:rFonts w:ascii="Times New Roman" w:hAnsi="宋体"/>
                <w:szCs w:val="21"/>
              </w:rPr>
              <w:t>）、四溴双酚</w:t>
            </w:r>
            <w:r w:rsidRPr="002C1CEA">
              <w:rPr>
                <w:rFonts w:ascii="Times New Roman" w:hAnsi="Times New Roman"/>
                <w:szCs w:val="21"/>
              </w:rPr>
              <w:t>A</w:t>
            </w:r>
            <w:r w:rsidRPr="002C1CEA">
              <w:rPr>
                <w:rFonts w:ascii="Times New Roman" w:hAnsi="宋体"/>
                <w:szCs w:val="21"/>
              </w:rPr>
              <w:t>（</w:t>
            </w:r>
            <w:r w:rsidRPr="002C1CEA">
              <w:rPr>
                <w:rFonts w:ascii="Times New Roman" w:hAnsi="Times New Roman"/>
                <w:szCs w:val="21"/>
              </w:rPr>
              <w:t>TBBPA</w:t>
            </w:r>
            <w:r w:rsidRPr="002C1CEA">
              <w:rPr>
                <w:rFonts w:ascii="Times New Roman" w:hAnsi="宋体"/>
                <w:szCs w:val="21"/>
              </w:rPr>
              <w:t>），</w:t>
            </w:r>
            <w:r w:rsidRPr="002C1CEA">
              <w:rPr>
                <w:rFonts w:ascii="Times New Roman" w:hAnsi="宋体"/>
                <w:color w:val="333333"/>
                <w:sz w:val="20"/>
                <w:szCs w:val="20"/>
              </w:rPr>
              <w:t>双酚</w:t>
            </w:r>
            <w:r w:rsidRPr="002C1CEA">
              <w:rPr>
                <w:rFonts w:ascii="Times New Roman" w:hAnsi="Times New Roman"/>
                <w:color w:val="333333"/>
                <w:sz w:val="20"/>
                <w:szCs w:val="20"/>
              </w:rPr>
              <w:t>S</w:t>
            </w:r>
            <w:r w:rsidRPr="002C1CEA">
              <w:rPr>
                <w:rFonts w:ascii="Times New Roman" w:hAnsi="宋体"/>
                <w:color w:val="333333"/>
                <w:sz w:val="20"/>
                <w:szCs w:val="20"/>
              </w:rPr>
              <w:t>（</w:t>
            </w:r>
            <w:r w:rsidRPr="002C1CEA">
              <w:rPr>
                <w:rFonts w:ascii="Times New Roman" w:hAnsi="Times New Roman"/>
                <w:szCs w:val="21"/>
              </w:rPr>
              <w:t>BPS</w:t>
            </w:r>
            <w:r w:rsidRPr="002C1CEA">
              <w:rPr>
                <w:rFonts w:ascii="Times New Roman" w:hAnsi="宋体"/>
                <w:color w:val="333333"/>
                <w:sz w:val="20"/>
                <w:szCs w:val="20"/>
              </w:rPr>
              <w:t>）、双酚</w:t>
            </w:r>
            <w:r w:rsidRPr="002C1CEA">
              <w:rPr>
                <w:rFonts w:ascii="Times New Roman" w:hAnsi="Times New Roman"/>
                <w:color w:val="333333"/>
                <w:sz w:val="20"/>
                <w:szCs w:val="20"/>
              </w:rPr>
              <w:t>P</w:t>
            </w:r>
            <w:r w:rsidRPr="002C1CEA">
              <w:rPr>
                <w:rFonts w:ascii="Times New Roman" w:hAnsi="宋体"/>
                <w:color w:val="333333"/>
                <w:sz w:val="20"/>
                <w:szCs w:val="20"/>
              </w:rPr>
              <w:t>（</w:t>
            </w:r>
            <w:r w:rsidRPr="002C1CEA">
              <w:rPr>
                <w:rFonts w:ascii="Times New Roman" w:hAnsi="Times New Roman"/>
                <w:szCs w:val="21"/>
              </w:rPr>
              <w:t>BPP</w:t>
            </w:r>
            <w:r w:rsidRPr="002C1CEA">
              <w:rPr>
                <w:rFonts w:ascii="Times New Roman" w:hAnsi="宋体"/>
                <w:color w:val="333333"/>
                <w:sz w:val="20"/>
                <w:szCs w:val="20"/>
              </w:rPr>
              <w:t>）双酚</w:t>
            </w:r>
            <w:r w:rsidRPr="002C1CEA">
              <w:rPr>
                <w:rFonts w:ascii="Times New Roman" w:hAnsi="Times New Roman"/>
                <w:color w:val="333333"/>
                <w:sz w:val="20"/>
                <w:szCs w:val="20"/>
              </w:rPr>
              <w:t>Z</w:t>
            </w:r>
            <w:r w:rsidRPr="002C1CEA">
              <w:rPr>
                <w:rFonts w:ascii="Times New Roman" w:hAnsi="宋体"/>
                <w:color w:val="333333"/>
                <w:sz w:val="20"/>
                <w:szCs w:val="20"/>
              </w:rPr>
              <w:t>（</w:t>
            </w:r>
            <w:r w:rsidRPr="002C1CEA">
              <w:rPr>
                <w:rFonts w:ascii="Times New Roman" w:hAnsi="Times New Roman"/>
                <w:szCs w:val="21"/>
              </w:rPr>
              <w:t>BPZ</w:t>
            </w:r>
            <w:r w:rsidRPr="002C1CEA">
              <w:rPr>
                <w:rFonts w:ascii="Times New Roman" w:hAnsi="宋体"/>
                <w:color w:val="333333"/>
                <w:sz w:val="20"/>
                <w:szCs w:val="20"/>
              </w:rPr>
              <w:t>）</w:t>
            </w:r>
            <w:r w:rsidRPr="002C1CEA">
              <w:rPr>
                <w:rFonts w:ascii="Times New Roman" w:hAnsi="宋体"/>
                <w:szCs w:val="21"/>
              </w:rPr>
              <w:t>、</w:t>
            </w:r>
            <w:r w:rsidRPr="002C1CEA">
              <w:rPr>
                <w:rFonts w:ascii="Times New Roman" w:hAnsi="宋体"/>
                <w:color w:val="333333"/>
                <w:sz w:val="20"/>
                <w:szCs w:val="20"/>
              </w:rPr>
              <w:t>双酚</w:t>
            </w:r>
            <w:r w:rsidRPr="002C1CEA">
              <w:rPr>
                <w:rFonts w:ascii="Times New Roman" w:hAnsi="Times New Roman"/>
                <w:color w:val="333333"/>
                <w:sz w:val="20"/>
                <w:szCs w:val="20"/>
              </w:rPr>
              <w:t>AF</w:t>
            </w:r>
            <w:r w:rsidRPr="002C1CEA">
              <w:rPr>
                <w:rFonts w:ascii="Times New Roman" w:hAnsi="宋体"/>
                <w:color w:val="333333"/>
                <w:sz w:val="20"/>
                <w:szCs w:val="20"/>
              </w:rPr>
              <w:t>（</w:t>
            </w:r>
            <w:r w:rsidRPr="002C1CEA">
              <w:rPr>
                <w:rFonts w:ascii="Times New Roman" w:hAnsi="Times New Roman"/>
                <w:szCs w:val="21"/>
              </w:rPr>
              <w:t>BPAF</w:t>
            </w:r>
            <w:r w:rsidRPr="002C1CEA">
              <w:rPr>
                <w:rFonts w:ascii="Times New Roman" w:hAnsi="宋体"/>
                <w:color w:val="333333"/>
                <w:sz w:val="20"/>
                <w:szCs w:val="20"/>
              </w:rPr>
              <w:t>）</w:t>
            </w:r>
            <w:r w:rsidRPr="002C1CEA">
              <w:rPr>
                <w:rFonts w:ascii="Times New Roman" w:hAnsi="宋体"/>
                <w:szCs w:val="21"/>
              </w:rPr>
              <w:t>、</w:t>
            </w:r>
            <w:r w:rsidRPr="002C1CEA">
              <w:rPr>
                <w:rFonts w:ascii="Times New Roman" w:hAnsi="宋体"/>
                <w:color w:val="333333"/>
                <w:sz w:val="20"/>
                <w:szCs w:val="20"/>
              </w:rPr>
              <w:t>双酚</w:t>
            </w:r>
            <w:r w:rsidRPr="002C1CEA">
              <w:rPr>
                <w:rFonts w:ascii="Times New Roman" w:hAnsi="Times New Roman"/>
                <w:color w:val="333333"/>
                <w:sz w:val="20"/>
                <w:szCs w:val="20"/>
              </w:rPr>
              <w:t>AP</w:t>
            </w:r>
            <w:r w:rsidRPr="002C1CEA">
              <w:rPr>
                <w:rFonts w:ascii="Times New Roman" w:hAnsi="宋体"/>
                <w:color w:val="333333"/>
                <w:sz w:val="20"/>
                <w:szCs w:val="20"/>
              </w:rPr>
              <w:t>（</w:t>
            </w:r>
            <w:r w:rsidRPr="002C1CEA">
              <w:rPr>
                <w:rFonts w:ascii="Times New Roman" w:hAnsi="Times New Roman"/>
                <w:szCs w:val="21"/>
              </w:rPr>
              <w:t>BPAP</w:t>
            </w:r>
            <w:r w:rsidRPr="002C1CEA">
              <w:rPr>
                <w:rFonts w:ascii="Times New Roman" w:hAnsi="宋体"/>
                <w:color w:val="333333"/>
                <w:sz w:val="20"/>
                <w:szCs w:val="20"/>
              </w:rPr>
              <w:t>）</w:t>
            </w:r>
          </w:p>
        </w:tc>
        <w:tc>
          <w:tcPr>
            <w:tcW w:w="0" w:type="auto"/>
            <w:vAlign w:val="center"/>
          </w:tcPr>
          <w:p w:rsidR="001F1DA7" w:rsidRPr="002C1CEA" w:rsidRDefault="001F1DA7" w:rsidP="00EF382E">
            <w:pPr>
              <w:spacing w:beforeLines="50" w:before="156"/>
              <w:jc w:val="center"/>
              <w:rPr>
                <w:rFonts w:ascii="Times New Roman" w:hAnsi="Times New Roman"/>
                <w:szCs w:val="21"/>
              </w:rPr>
            </w:pPr>
            <w:r w:rsidRPr="002C1CEA">
              <w:rPr>
                <w:rFonts w:ascii="Times New Roman" w:hAnsi="宋体"/>
                <w:szCs w:val="21"/>
              </w:rPr>
              <w:t>高效液相色谱</w:t>
            </w:r>
            <w:r w:rsidRPr="002C1CEA">
              <w:rPr>
                <w:rFonts w:ascii="Times New Roman" w:hAnsi="Times New Roman"/>
                <w:szCs w:val="21"/>
              </w:rPr>
              <w:t>-</w:t>
            </w:r>
            <w:r w:rsidRPr="002C1CEA">
              <w:rPr>
                <w:rFonts w:ascii="Times New Roman" w:hAnsi="宋体"/>
                <w:szCs w:val="21"/>
              </w:rPr>
              <w:t>串联质谱法</w:t>
            </w:r>
          </w:p>
        </w:tc>
        <w:tc>
          <w:tcPr>
            <w:tcW w:w="0" w:type="auto"/>
            <w:vAlign w:val="center"/>
          </w:tcPr>
          <w:p w:rsidR="001F1DA7" w:rsidRPr="002C1CEA" w:rsidRDefault="001F1DA7" w:rsidP="00EF382E">
            <w:pPr>
              <w:spacing w:beforeLines="50" w:before="156"/>
              <w:jc w:val="center"/>
              <w:rPr>
                <w:rFonts w:ascii="Times New Roman" w:hAnsi="Times New Roman"/>
                <w:szCs w:val="21"/>
              </w:rPr>
            </w:pPr>
            <w:r w:rsidRPr="002C1CEA">
              <w:rPr>
                <w:rFonts w:ascii="Times New Roman" w:hAnsi="Times New Roman"/>
                <w:szCs w:val="21"/>
              </w:rPr>
              <w:t>500</w:t>
            </w:r>
          </w:p>
        </w:tc>
      </w:tr>
      <w:tr w:rsidR="00023CD6" w:rsidRPr="002C1CEA" w:rsidTr="00D84782">
        <w:trPr>
          <w:trHeight w:val="557"/>
          <w:jc w:val="center"/>
        </w:trPr>
        <w:tc>
          <w:tcPr>
            <w:tcW w:w="0" w:type="auto"/>
            <w:vMerge/>
            <w:vAlign w:val="center"/>
          </w:tcPr>
          <w:p w:rsidR="00023CD6" w:rsidRPr="002C1CEA" w:rsidRDefault="00023CD6" w:rsidP="00EF382E">
            <w:pPr>
              <w:spacing w:beforeLines="50" w:before="156"/>
              <w:jc w:val="center"/>
              <w:rPr>
                <w:rFonts w:ascii="Times New Roman" w:hAnsi="宋体"/>
                <w:szCs w:val="21"/>
              </w:rPr>
            </w:pPr>
          </w:p>
        </w:tc>
        <w:tc>
          <w:tcPr>
            <w:tcW w:w="1478" w:type="dxa"/>
            <w:vAlign w:val="center"/>
          </w:tcPr>
          <w:p w:rsidR="00023CD6" w:rsidRPr="006A2BA4" w:rsidRDefault="00023CD6" w:rsidP="00EF382E">
            <w:pPr>
              <w:spacing w:beforeLines="50" w:before="156"/>
              <w:jc w:val="center"/>
              <w:rPr>
                <w:rFonts w:ascii="Times New Roman" w:hAnsi="Times New Roman"/>
                <w:szCs w:val="21"/>
              </w:rPr>
            </w:pPr>
            <w:r>
              <w:rPr>
                <w:rFonts w:ascii="Times New Roman" w:hAnsi="宋体" w:hint="eastAsia"/>
                <w:szCs w:val="21"/>
              </w:rPr>
              <w:t>1.</w:t>
            </w:r>
            <w:r w:rsidR="00D84782">
              <w:rPr>
                <w:rFonts w:ascii="Times New Roman" w:hAnsi="宋体" w:hint="eastAsia"/>
                <w:szCs w:val="21"/>
              </w:rPr>
              <w:t>5</w:t>
            </w:r>
            <w:r w:rsidRPr="002C1CEA">
              <w:rPr>
                <w:rFonts w:ascii="Times New Roman" w:hAnsi="宋体"/>
                <w:szCs w:val="21"/>
              </w:rPr>
              <w:t>尿液中邻苯二甲酸酯类</w:t>
            </w:r>
            <w:r>
              <w:rPr>
                <w:rFonts w:ascii="Times New Roman" w:hAnsi="宋体" w:hint="eastAsia"/>
                <w:szCs w:val="21"/>
              </w:rPr>
              <w:t>代谢物</w:t>
            </w:r>
            <w:r w:rsidRPr="002C1CEA">
              <w:rPr>
                <w:rFonts w:ascii="Times New Roman" w:hAnsi="宋体"/>
                <w:szCs w:val="21"/>
              </w:rPr>
              <w:t>的检测（</w:t>
            </w:r>
            <w:r>
              <w:rPr>
                <w:rFonts w:ascii="Times New Roman" w:hAnsi="宋体" w:hint="eastAsia"/>
                <w:szCs w:val="21"/>
              </w:rPr>
              <w:t>共</w:t>
            </w:r>
            <w:r>
              <w:rPr>
                <w:rFonts w:ascii="Times New Roman" w:hAnsi="Times New Roman" w:hint="eastAsia"/>
                <w:szCs w:val="21"/>
              </w:rPr>
              <w:t>1</w:t>
            </w:r>
            <w:r w:rsidR="001463D4">
              <w:rPr>
                <w:rFonts w:ascii="Times New Roman" w:hAnsi="Times New Roman" w:hint="eastAsia"/>
                <w:szCs w:val="21"/>
              </w:rPr>
              <w:t>8</w:t>
            </w:r>
            <w:r>
              <w:rPr>
                <w:rFonts w:ascii="Times New Roman" w:hAnsi="Times New Roman" w:hint="eastAsia"/>
                <w:szCs w:val="21"/>
              </w:rPr>
              <w:t>个化合物</w:t>
            </w:r>
            <w:r w:rsidRPr="002C1CEA">
              <w:rPr>
                <w:rFonts w:ascii="Times New Roman" w:hAnsi="宋体"/>
                <w:szCs w:val="21"/>
              </w:rPr>
              <w:t>）</w:t>
            </w:r>
          </w:p>
        </w:tc>
        <w:tc>
          <w:tcPr>
            <w:tcW w:w="4035" w:type="dxa"/>
            <w:vAlign w:val="center"/>
          </w:tcPr>
          <w:p w:rsidR="00023CD6" w:rsidRPr="006A2BA4" w:rsidRDefault="00023CD6" w:rsidP="00EF382E">
            <w:pPr>
              <w:spacing w:beforeLines="50" w:before="156"/>
              <w:jc w:val="center"/>
              <w:rPr>
                <w:rFonts w:ascii="Times New Roman" w:hAnsi="宋体"/>
                <w:szCs w:val="21"/>
              </w:rPr>
            </w:pPr>
            <w:r w:rsidRPr="006A2BA4">
              <w:rPr>
                <w:rFonts w:ascii="Times New Roman" w:hAnsi="宋体" w:hint="eastAsia"/>
                <w:szCs w:val="21"/>
              </w:rPr>
              <w:t>邻苯二甲酸单甲酯</w:t>
            </w:r>
            <w:r>
              <w:rPr>
                <w:rFonts w:ascii="Times New Roman" w:hAnsi="宋体" w:hint="eastAsia"/>
                <w:szCs w:val="21"/>
              </w:rPr>
              <w:t>（</w:t>
            </w:r>
            <w:r w:rsidRPr="006A2BA4">
              <w:rPr>
                <w:rFonts w:ascii="Times New Roman" w:hAnsi="宋体"/>
                <w:szCs w:val="21"/>
              </w:rPr>
              <w:t>MMP</w:t>
            </w:r>
            <w:r>
              <w:rPr>
                <w:rFonts w:ascii="Times New Roman" w:hAnsi="宋体" w:hint="eastAsia"/>
                <w:szCs w:val="21"/>
              </w:rPr>
              <w:t>）、</w:t>
            </w:r>
            <w:r w:rsidRPr="006A2BA4">
              <w:rPr>
                <w:rFonts w:ascii="Times New Roman" w:hAnsi="宋体" w:hint="eastAsia"/>
                <w:szCs w:val="21"/>
              </w:rPr>
              <w:t>邻苯二甲酸单乙酯</w:t>
            </w:r>
            <w:r>
              <w:rPr>
                <w:rFonts w:ascii="Times New Roman" w:hAnsi="宋体" w:hint="eastAsia"/>
                <w:szCs w:val="21"/>
              </w:rPr>
              <w:t>（</w:t>
            </w:r>
            <w:r w:rsidRPr="006A2BA4">
              <w:rPr>
                <w:rFonts w:ascii="Times New Roman" w:hAnsi="宋体"/>
                <w:szCs w:val="21"/>
              </w:rPr>
              <w:t>MEP</w:t>
            </w:r>
            <w:r>
              <w:rPr>
                <w:rFonts w:ascii="Times New Roman" w:hAnsi="宋体" w:hint="eastAsia"/>
                <w:szCs w:val="21"/>
              </w:rPr>
              <w:t>）、</w:t>
            </w:r>
            <w:r w:rsidRPr="006A2BA4">
              <w:rPr>
                <w:rFonts w:ascii="Times New Roman" w:hAnsi="宋体" w:hint="eastAsia"/>
                <w:szCs w:val="21"/>
              </w:rPr>
              <w:t>邻苯二甲酸单正丁酯</w:t>
            </w:r>
            <w:r>
              <w:rPr>
                <w:rFonts w:ascii="Times New Roman" w:hAnsi="宋体" w:hint="eastAsia"/>
                <w:szCs w:val="21"/>
              </w:rPr>
              <w:t>（</w:t>
            </w:r>
            <w:r w:rsidRPr="006A2BA4">
              <w:rPr>
                <w:rFonts w:ascii="Times New Roman" w:hAnsi="宋体"/>
                <w:szCs w:val="21"/>
              </w:rPr>
              <w:t>MnBP</w:t>
            </w:r>
            <w:r>
              <w:rPr>
                <w:rFonts w:ascii="Times New Roman" w:hAnsi="宋体" w:hint="eastAsia"/>
                <w:szCs w:val="21"/>
              </w:rPr>
              <w:t>）、</w:t>
            </w:r>
            <w:r w:rsidRPr="006A2BA4">
              <w:rPr>
                <w:rFonts w:ascii="Times New Roman" w:hAnsi="宋体" w:hint="eastAsia"/>
                <w:szCs w:val="21"/>
              </w:rPr>
              <w:t>邻苯二甲酸单异丁酯</w:t>
            </w:r>
            <w:r>
              <w:rPr>
                <w:rFonts w:ascii="Times New Roman" w:hAnsi="宋体" w:hint="eastAsia"/>
                <w:szCs w:val="21"/>
              </w:rPr>
              <w:t>（</w:t>
            </w:r>
            <w:r w:rsidRPr="006A2BA4">
              <w:rPr>
                <w:rFonts w:ascii="Times New Roman" w:hAnsi="宋体"/>
                <w:szCs w:val="21"/>
              </w:rPr>
              <w:t>MiBP</w:t>
            </w:r>
            <w:r>
              <w:rPr>
                <w:rFonts w:ascii="Times New Roman" w:hAnsi="宋体" w:hint="eastAsia"/>
                <w:szCs w:val="21"/>
              </w:rPr>
              <w:t>）、</w:t>
            </w:r>
            <w:r w:rsidRPr="006A2BA4">
              <w:rPr>
                <w:rFonts w:ascii="Times New Roman" w:hAnsi="宋体" w:hint="eastAsia"/>
                <w:szCs w:val="21"/>
              </w:rPr>
              <w:t>邻苯二甲酸单异丙酯</w:t>
            </w:r>
            <w:r>
              <w:rPr>
                <w:rFonts w:ascii="Times New Roman" w:hAnsi="宋体" w:hint="eastAsia"/>
                <w:szCs w:val="21"/>
              </w:rPr>
              <w:t>（</w:t>
            </w:r>
            <w:r w:rsidRPr="006A2BA4">
              <w:rPr>
                <w:rFonts w:ascii="Times New Roman" w:hAnsi="宋体"/>
                <w:szCs w:val="21"/>
              </w:rPr>
              <w:t>MiPrP</w:t>
            </w:r>
            <w:r>
              <w:rPr>
                <w:rFonts w:ascii="Times New Roman" w:hAnsi="宋体" w:hint="eastAsia"/>
                <w:szCs w:val="21"/>
              </w:rPr>
              <w:t>）、</w:t>
            </w:r>
            <w:r w:rsidRPr="006A2BA4">
              <w:rPr>
                <w:rFonts w:ascii="Times New Roman" w:hAnsi="宋体" w:hint="eastAsia"/>
                <w:szCs w:val="21"/>
              </w:rPr>
              <w:t>邻苯二甲酸单正戊酯</w:t>
            </w:r>
            <w:r>
              <w:rPr>
                <w:rFonts w:ascii="Times New Roman" w:hAnsi="宋体" w:hint="eastAsia"/>
                <w:szCs w:val="21"/>
              </w:rPr>
              <w:t>（</w:t>
            </w:r>
            <w:r w:rsidRPr="00CE19F8">
              <w:rPr>
                <w:rFonts w:ascii="Times New Roman" w:hAnsi="宋体"/>
                <w:szCs w:val="21"/>
              </w:rPr>
              <w:t>MnPeP</w:t>
            </w:r>
            <w:r>
              <w:rPr>
                <w:rFonts w:ascii="Times New Roman" w:hAnsi="宋体" w:hint="eastAsia"/>
                <w:szCs w:val="21"/>
              </w:rPr>
              <w:t>）、</w:t>
            </w:r>
            <w:r w:rsidRPr="00CE19F8">
              <w:rPr>
                <w:rFonts w:ascii="Times New Roman" w:hAnsi="宋体" w:hint="eastAsia"/>
                <w:szCs w:val="21"/>
              </w:rPr>
              <w:t>邻苯二甲酸单苄基酯</w:t>
            </w:r>
            <w:r>
              <w:rPr>
                <w:rFonts w:ascii="Times New Roman" w:hAnsi="宋体" w:hint="eastAsia"/>
                <w:szCs w:val="21"/>
              </w:rPr>
              <w:t>（</w:t>
            </w:r>
            <w:r w:rsidRPr="00CE19F8">
              <w:rPr>
                <w:rFonts w:ascii="Times New Roman" w:hAnsi="宋体"/>
                <w:szCs w:val="21"/>
              </w:rPr>
              <w:t>MBzP</w:t>
            </w:r>
            <w:r>
              <w:rPr>
                <w:rFonts w:ascii="Times New Roman" w:hAnsi="宋体" w:hint="eastAsia"/>
                <w:szCs w:val="21"/>
              </w:rPr>
              <w:t>）、</w:t>
            </w:r>
            <w:r w:rsidRPr="00CE19F8">
              <w:rPr>
                <w:rFonts w:ascii="Times New Roman" w:hAnsi="宋体" w:hint="eastAsia"/>
                <w:szCs w:val="21"/>
              </w:rPr>
              <w:t>邻苯二甲酸单环己酯</w:t>
            </w:r>
            <w:r>
              <w:rPr>
                <w:rFonts w:ascii="Times New Roman" w:hAnsi="宋体" w:hint="eastAsia"/>
                <w:szCs w:val="21"/>
              </w:rPr>
              <w:t>（</w:t>
            </w:r>
            <w:r w:rsidRPr="00CE19F8">
              <w:rPr>
                <w:rFonts w:ascii="Times New Roman" w:hAnsi="宋体"/>
                <w:szCs w:val="21"/>
              </w:rPr>
              <w:t>MCHP</w:t>
            </w:r>
            <w:r>
              <w:rPr>
                <w:rFonts w:ascii="Times New Roman" w:hAnsi="宋体" w:hint="eastAsia"/>
                <w:szCs w:val="21"/>
              </w:rPr>
              <w:t>）、</w:t>
            </w:r>
            <w:r w:rsidRPr="00CE19F8">
              <w:rPr>
                <w:rFonts w:ascii="Times New Roman" w:hAnsi="宋体" w:hint="eastAsia"/>
                <w:szCs w:val="21"/>
              </w:rPr>
              <w:t>邻苯二甲酸单（</w:t>
            </w:r>
            <w:r w:rsidRPr="00CE19F8">
              <w:rPr>
                <w:rFonts w:ascii="Times New Roman" w:hAnsi="宋体" w:hint="eastAsia"/>
                <w:szCs w:val="21"/>
              </w:rPr>
              <w:t>2-</w:t>
            </w:r>
            <w:r w:rsidRPr="00CE19F8">
              <w:rPr>
                <w:rFonts w:ascii="Times New Roman" w:hAnsi="宋体" w:hint="eastAsia"/>
                <w:szCs w:val="21"/>
              </w:rPr>
              <w:t>乙基己基）酯</w:t>
            </w:r>
            <w:r>
              <w:rPr>
                <w:rFonts w:ascii="Times New Roman" w:hAnsi="宋体" w:hint="eastAsia"/>
                <w:szCs w:val="21"/>
              </w:rPr>
              <w:t>（</w:t>
            </w:r>
            <w:r w:rsidRPr="00CE19F8">
              <w:rPr>
                <w:rFonts w:ascii="Times New Roman" w:hAnsi="宋体"/>
                <w:szCs w:val="21"/>
              </w:rPr>
              <w:t>MEHP</w:t>
            </w:r>
            <w:r>
              <w:rPr>
                <w:rFonts w:ascii="Times New Roman" w:hAnsi="宋体" w:hint="eastAsia"/>
                <w:szCs w:val="21"/>
              </w:rPr>
              <w:t>）、</w:t>
            </w:r>
            <w:r w:rsidRPr="00CE19F8">
              <w:rPr>
                <w:rFonts w:ascii="Times New Roman" w:hAnsi="宋体" w:hint="eastAsia"/>
                <w:szCs w:val="21"/>
              </w:rPr>
              <w:t>邻苯二甲酸单（</w:t>
            </w:r>
            <w:r w:rsidRPr="00CE19F8">
              <w:rPr>
                <w:rFonts w:ascii="Times New Roman" w:hAnsi="宋体" w:hint="eastAsia"/>
                <w:szCs w:val="21"/>
              </w:rPr>
              <w:t>2-</w:t>
            </w:r>
            <w:r w:rsidRPr="00CE19F8">
              <w:rPr>
                <w:rFonts w:ascii="Times New Roman" w:hAnsi="宋体" w:hint="eastAsia"/>
                <w:szCs w:val="21"/>
              </w:rPr>
              <w:t>乙基</w:t>
            </w:r>
            <w:r w:rsidRPr="00CE19F8">
              <w:rPr>
                <w:rFonts w:ascii="Times New Roman" w:hAnsi="宋体" w:hint="eastAsia"/>
                <w:szCs w:val="21"/>
              </w:rPr>
              <w:t>-5-</w:t>
            </w:r>
            <w:r w:rsidRPr="00CE19F8">
              <w:rPr>
                <w:rFonts w:ascii="Times New Roman" w:hAnsi="宋体" w:hint="eastAsia"/>
                <w:szCs w:val="21"/>
              </w:rPr>
              <w:t>羟基己基）酯</w:t>
            </w:r>
            <w:r>
              <w:rPr>
                <w:rFonts w:ascii="Times New Roman" w:hAnsi="宋体" w:hint="eastAsia"/>
                <w:szCs w:val="21"/>
              </w:rPr>
              <w:t>（</w:t>
            </w:r>
            <w:r w:rsidRPr="00CE19F8">
              <w:rPr>
                <w:rFonts w:ascii="Times New Roman" w:hAnsi="宋体"/>
                <w:szCs w:val="21"/>
              </w:rPr>
              <w:t>MEHHP</w:t>
            </w:r>
            <w:r>
              <w:rPr>
                <w:rFonts w:ascii="Times New Roman" w:hAnsi="宋体" w:hint="eastAsia"/>
                <w:szCs w:val="21"/>
              </w:rPr>
              <w:t>）、</w:t>
            </w:r>
            <w:r w:rsidRPr="00CE19F8">
              <w:rPr>
                <w:rFonts w:ascii="Times New Roman" w:hAnsi="宋体" w:hint="eastAsia"/>
                <w:szCs w:val="21"/>
              </w:rPr>
              <w:t>邻苯二甲酸单（</w:t>
            </w:r>
            <w:r w:rsidRPr="00CE19F8">
              <w:rPr>
                <w:rFonts w:ascii="Times New Roman" w:hAnsi="宋体" w:hint="eastAsia"/>
                <w:szCs w:val="21"/>
              </w:rPr>
              <w:t>2-</w:t>
            </w:r>
            <w:r w:rsidRPr="00CE19F8">
              <w:rPr>
                <w:rFonts w:ascii="Times New Roman" w:hAnsi="宋体" w:hint="eastAsia"/>
                <w:szCs w:val="21"/>
              </w:rPr>
              <w:t>乙基</w:t>
            </w:r>
            <w:r w:rsidRPr="00CE19F8">
              <w:rPr>
                <w:rFonts w:ascii="Times New Roman" w:hAnsi="宋体" w:hint="eastAsia"/>
                <w:szCs w:val="21"/>
              </w:rPr>
              <w:t>-5-</w:t>
            </w:r>
            <w:r w:rsidRPr="00CE19F8">
              <w:rPr>
                <w:rFonts w:ascii="Times New Roman" w:hAnsi="宋体" w:hint="eastAsia"/>
                <w:szCs w:val="21"/>
              </w:rPr>
              <w:t>氧基己基）酯</w:t>
            </w:r>
            <w:r>
              <w:rPr>
                <w:rFonts w:ascii="Times New Roman" w:hAnsi="宋体" w:hint="eastAsia"/>
                <w:szCs w:val="21"/>
              </w:rPr>
              <w:t>（</w:t>
            </w:r>
            <w:r w:rsidRPr="00CE19F8">
              <w:rPr>
                <w:rFonts w:ascii="Times New Roman" w:hAnsi="宋体"/>
                <w:szCs w:val="21"/>
              </w:rPr>
              <w:t>MEOHP</w:t>
            </w:r>
            <w:r>
              <w:rPr>
                <w:rFonts w:ascii="Times New Roman" w:hAnsi="宋体" w:hint="eastAsia"/>
                <w:szCs w:val="21"/>
              </w:rPr>
              <w:t>）、</w:t>
            </w:r>
            <w:r w:rsidRPr="00CE19F8">
              <w:rPr>
                <w:rFonts w:ascii="Times New Roman" w:hAnsi="宋体" w:hint="eastAsia"/>
                <w:szCs w:val="21"/>
              </w:rPr>
              <w:t>邻苯二甲酸单（</w:t>
            </w:r>
            <w:r w:rsidRPr="00CE19F8">
              <w:rPr>
                <w:rFonts w:ascii="Times New Roman" w:hAnsi="宋体" w:hint="eastAsia"/>
                <w:szCs w:val="21"/>
              </w:rPr>
              <w:t>2-</w:t>
            </w:r>
            <w:r w:rsidRPr="00CE19F8">
              <w:rPr>
                <w:rFonts w:ascii="Times New Roman" w:hAnsi="宋体" w:hint="eastAsia"/>
                <w:szCs w:val="21"/>
              </w:rPr>
              <w:t>乙基</w:t>
            </w:r>
            <w:r w:rsidRPr="00CE19F8">
              <w:rPr>
                <w:rFonts w:ascii="Times New Roman" w:hAnsi="宋体" w:hint="eastAsia"/>
                <w:szCs w:val="21"/>
              </w:rPr>
              <w:t>-5-</w:t>
            </w:r>
            <w:r w:rsidRPr="00CE19F8">
              <w:rPr>
                <w:rFonts w:ascii="Times New Roman" w:hAnsi="宋体" w:hint="eastAsia"/>
                <w:szCs w:val="21"/>
              </w:rPr>
              <w:t>羟基戊基）酯</w:t>
            </w:r>
            <w:r>
              <w:rPr>
                <w:rFonts w:ascii="Times New Roman" w:hAnsi="宋体" w:hint="eastAsia"/>
                <w:szCs w:val="21"/>
              </w:rPr>
              <w:t>（</w:t>
            </w:r>
            <w:r w:rsidRPr="00CE19F8">
              <w:rPr>
                <w:rFonts w:ascii="Times New Roman" w:hAnsi="宋体"/>
                <w:szCs w:val="21"/>
              </w:rPr>
              <w:t>MECPP</w:t>
            </w:r>
            <w:r>
              <w:rPr>
                <w:rFonts w:ascii="Times New Roman" w:hAnsi="宋体" w:hint="eastAsia"/>
                <w:szCs w:val="21"/>
              </w:rPr>
              <w:t>）、</w:t>
            </w:r>
            <w:r w:rsidRPr="00CE19F8">
              <w:rPr>
                <w:rFonts w:ascii="Times New Roman" w:hAnsi="宋体" w:hint="eastAsia"/>
                <w:szCs w:val="21"/>
              </w:rPr>
              <w:t>邻苯二甲酸单（</w:t>
            </w:r>
            <w:r w:rsidRPr="00CE19F8">
              <w:rPr>
                <w:rFonts w:ascii="Times New Roman" w:hAnsi="宋体" w:hint="eastAsia"/>
                <w:szCs w:val="21"/>
              </w:rPr>
              <w:t>2-</w:t>
            </w:r>
            <w:r w:rsidRPr="00CE19F8">
              <w:rPr>
                <w:rFonts w:ascii="Times New Roman" w:hAnsi="宋体" w:hint="eastAsia"/>
                <w:szCs w:val="21"/>
              </w:rPr>
              <w:t>羟基甲基已基）酯</w:t>
            </w:r>
            <w:r>
              <w:rPr>
                <w:rFonts w:ascii="Times New Roman" w:hAnsi="宋体" w:hint="eastAsia"/>
                <w:szCs w:val="21"/>
              </w:rPr>
              <w:t>（</w:t>
            </w:r>
            <w:r w:rsidRPr="00CE19F8">
              <w:rPr>
                <w:rFonts w:ascii="Times New Roman" w:hAnsi="宋体"/>
                <w:szCs w:val="21"/>
              </w:rPr>
              <w:t>MCMHP</w:t>
            </w:r>
            <w:r>
              <w:rPr>
                <w:rFonts w:ascii="Times New Roman" w:hAnsi="宋体" w:hint="eastAsia"/>
                <w:szCs w:val="21"/>
              </w:rPr>
              <w:t>）、</w:t>
            </w:r>
            <w:r w:rsidRPr="00CE19F8">
              <w:rPr>
                <w:rFonts w:ascii="Times New Roman" w:hAnsi="宋体" w:hint="eastAsia"/>
                <w:szCs w:val="21"/>
              </w:rPr>
              <w:t>邻苯二甲酸单正壬酯</w:t>
            </w:r>
            <w:r>
              <w:rPr>
                <w:rFonts w:ascii="Times New Roman" w:hAnsi="宋体" w:hint="eastAsia"/>
                <w:szCs w:val="21"/>
              </w:rPr>
              <w:t>（</w:t>
            </w:r>
            <w:r w:rsidRPr="00CE19F8">
              <w:rPr>
                <w:rFonts w:ascii="Times New Roman" w:hAnsi="宋体"/>
                <w:szCs w:val="21"/>
              </w:rPr>
              <w:t>MnNP</w:t>
            </w:r>
            <w:r>
              <w:rPr>
                <w:rFonts w:ascii="Times New Roman" w:hAnsi="宋体" w:hint="eastAsia"/>
                <w:szCs w:val="21"/>
              </w:rPr>
              <w:t>）、</w:t>
            </w:r>
            <w:r w:rsidRPr="00CE19F8">
              <w:rPr>
                <w:rFonts w:ascii="Times New Roman" w:hAnsi="宋体" w:hint="eastAsia"/>
                <w:szCs w:val="21"/>
              </w:rPr>
              <w:t>邻苯二甲酸单异壬酯</w:t>
            </w:r>
            <w:r>
              <w:rPr>
                <w:rFonts w:ascii="Times New Roman" w:hAnsi="宋体" w:hint="eastAsia"/>
                <w:szCs w:val="21"/>
              </w:rPr>
              <w:t>（</w:t>
            </w:r>
            <w:r w:rsidRPr="00CE19F8">
              <w:rPr>
                <w:rFonts w:ascii="Times New Roman" w:hAnsi="宋体"/>
                <w:szCs w:val="21"/>
              </w:rPr>
              <w:t>MiNP</w:t>
            </w:r>
            <w:r>
              <w:rPr>
                <w:rFonts w:ascii="Times New Roman" w:hAnsi="宋体" w:hint="eastAsia"/>
                <w:szCs w:val="21"/>
              </w:rPr>
              <w:t>）、</w:t>
            </w:r>
            <w:r w:rsidRPr="00CE19F8">
              <w:rPr>
                <w:rFonts w:ascii="Times New Roman" w:hAnsi="宋体" w:hint="eastAsia"/>
                <w:szCs w:val="21"/>
              </w:rPr>
              <w:t>邻苯二甲酸单正癸酯</w:t>
            </w:r>
            <w:r>
              <w:rPr>
                <w:rFonts w:ascii="Times New Roman" w:hAnsi="宋体" w:hint="eastAsia"/>
                <w:szCs w:val="21"/>
              </w:rPr>
              <w:t>（</w:t>
            </w:r>
            <w:r w:rsidRPr="00CE19F8">
              <w:rPr>
                <w:rFonts w:ascii="Times New Roman" w:hAnsi="宋体"/>
                <w:szCs w:val="21"/>
              </w:rPr>
              <w:t>MDP</w:t>
            </w:r>
            <w:r>
              <w:rPr>
                <w:rFonts w:ascii="Times New Roman" w:hAnsi="宋体" w:hint="eastAsia"/>
                <w:szCs w:val="21"/>
              </w:rPr>
              <w:t>）、</w:t>
            </w:r>
            <w:r w:rsidRPr="00CE19F8">
              <w:rPr>
                <w:rFonts w:ascii="Times New Roman" w:hAnsi="宋体" w:hint="eastAsia"/>
                <w:szCs w:val="21"/>
              </w:rPr>
              <w:t>邻苯二甲酸单异癸酯</w:t>
            </w:r>
            <w:r>
              <w:rPr>
                <w:rFonts w:ascii="Times New Roman" w:hAnsi="宋体" w:hint="eastAsia"/>
                <w:szCs w:val="21"/>
              </w:rPr>
              <w:t>（</w:t>
            </w:r>
            <w:r w:rsidRPr="00CE19F8">
              <w:rPr>
                <w:rFonts w:ascii="Times New Roman" w:hAnsi="宋体"/>
                <w:szCs w:val="21"/>
              </w:rPr>
              <w:t>MiDP</w:t>
            </w:r>
            <w:r>
              <w:rPr>
                <w:rFonts w:ascii="Times New Roman" w:hAnsi="宋体" w:hint="eastAsia"/>
                <w:szCs w:val="21"/>
              </w:rPr>
              <w:t>）、</w:t>
            </w:r>
            <w:r w:rsidRPr="00CE19F8">
              <w:rPr>
                <w:rFonts w:ascii="Times New Roman" w:hAnsi="宋体" w:hint="eastAsia"/>
                <w:szCs w:val="21"/>
              </w:rPr>
              <w:t>邻苯二甲酸单正辛酯</w:t>
            </w:r>
            <w:r>
              <w:rPr>
                <w:rFonts w:ascii="Times New Roman" w:hAnsi="宋体" w:hint="eastAsia"/>
                <w:szCs w:val="21"/>
              </w:rPr>
              <w:t>（</w:t>
            </w:r>
            <w:r w:rsidRPr="00CE19F8">
              <w:rPr>
                <w:rFonts w:ascii="Times New Roman" w:hAnsi="宋体"/>
                <w:szCs w:val="21"/>
              </w:rPr>
              <w:t>MOP</w:t>
            </w:r>
            <w:r>
              <w:rPr>
                <w:rFonts w:ascii="Times New Roman" w:hAnsi="宋体" w:hint="eastAsia"/>
                <w:szCs w:val="21"/>
              </w:rPr>
              <w:t>）</w:t>
            </w:r>
          </w:p>
        </w:tc>
        <w:tc>
          <w:tcPr>
            <w:tcW w:w="0" w:type="auto"/>
            <w:vAlign w:val="center"/>
          </w:tcPr>
          <w:p w:rsidR="00023CD6" w:rsidRPr="002C1CEA" w:rsidRDefault="00023CD6" w:rsidP="00EF382E">
            <w:pPr>
              <w:spacing w:beforeLines="50" w:before="156"/>
              <w:jc w:val="center"/>
              <w:rPr>
                <w:rFonts w:ascii="Times New Roman" w:hAnsi="Times New Roman"/>
                <w:szCs w:val="21"/>
              </w:rPr>
            </w:pPr>
            <w:r w:rsidRPr="002C1CEA">
              <w:rPr>
                <w:rFonts w:ascii="Times New Roman" w:hAnsi="宋体"/>
                <w:szCs w:val="21"/>
              </w:rPr>
              <w:t>高效液相色谱</w:t>
            </w:r>
            <w:r w:rsidRPr="002C1CEA">
              <w:rPr>
                <w:rFonts w:ascii="Times New Roman" w:hAnsi="Times New Roman"/>
                <w:szCs w:val="21"/>
              </w:rPr>
              <w:t>-</w:t>
            </w:r>
            <w:r w:rsidRPr="002C1CEA">
              <w:rPr>
                <w:rFonts w:ascii="Times New Roman" w:hAnsi="宋体"/>
                <w:szCs w:val="21"/>
              </w:rPr>
              <w:t>串联质谱法</w:t>
            </w:r>
          </w:p>
        </w:tc>
        <w:tc>
          <w:tcPr>
            <w:tcW w:w="0" w:type="auto"/>
            <w:vAlign w:val="center"/>
          </w:tcPr>
          <w:p w:rsidR="00023CD6" w:rsidRPr="002C1CEA" w:rsidRDefault="00023CD6" w:rsidP="00EF382E">
            <w:pPr>
              <w:spacing w:beforeLines="50" w:before="156"/>
              <w:jc w:val="center"/>
              <w:rPr>
                <w:rFonts w:ascii="Times New Roman" w:hAnsi="Times New Roman"/>
                <w:szCs w:val="21"/>
              </w:rPr>
            </w:pPr>
            <w:r w:rsidRPr="002C1CEA">
              <w:rPr>
                <w:rFonts w:ascii="Times New Roman" w:hAnsi="Times New Roman"/>
                <w:szCs w:val="21"/>
              </w:rPr>
              <w:t>500</w:t>
            </w:r>
          </w:p>
        </w:tc>
      </w:tr>
      <w:tr w:rsidR="00023CD6" w:rsidRPr="002C1CEA" w:rsidTr="00D84782">
        <w:trPr>
          <w:trHeight w:val="557"/>
          <w:jc w:val="center"/>
        </w:trPr>
        <w:tc>
          <w:tcPr>
            <w:tcW w:w="0" w:type="auto"/>
            <w:vMerge/>
            <w:vAlign w:val="center"/>
          </w:tcPr>
          <w:p w:rsidR="00023CD6" w:rsidRPr="002C1CEA" w:rsidRDefault="00023CD6" w:rsidP="00EF382E">
            <w:pPr>
              <w:spacing w:beforeLines="50" w:before="156"/>
              <w:jc w:val="center"/>
              <w:rPr>
                <w:rFonts w:ascii="Times New Roman" w:hAnsi="宋体"/>
                <w:szCs w:val="21"/>
              </w:rPr>
            </w:pPr>
          </w:p>
        </w:tc>
        <w:tc>
          <w:tcPr>
            <w:tcW w:w="1478" w:type="dxa"/>
            <w:vAlign w:val="center"/>
          </w:tcPr>
          <w:p w:rsidR="00023CD6" w:rsidRPr="002C1CEA" w:rsidRDefault="00023CD6" w:rsidP="00EF382E">
            <w:pPr>
              <w:spacing w:beforeLines="50" w:before="156"/>
              <w:jc w:val="center"/>
              <w:rPr>
                <w:rFonts w:ascii="Times New Roman" w:hAnsi="Times New Roman"/>
                <w:szCs w:val="21"/>
              </w:rPr>
            </w:pPr>
            <w:r>
              <w:rPr>
                <w:rFonts w:ascii="Times New Roman" w:hAnsi="宋体" w:hint="eastAsia"/>
                <w:szCs w:val="21"/>
              </w:rPr>
              <w:t>1.</w:t>
            </w:r>
            <w:r w:rsidR="00D84782">
              <w:rPr>
                <w:rFonts w:ascii="Times New Roman" w:hAnsi="宋体" w:hint="eastAsia"/>
                <w:szCs w:val="21"/>
              </w:rPr>
              <w:t>6</w:t>
            </w:r>
            <w:r w:rsidRPr="002C1CEA">
              <w:rPr>
                <w:rFonts w:ascii="Times New Roman" w:hAnsi="宋体"/>
                <w:szCs w:val="21"/>
              </w:rPr>
              <w:t>尿液中二苯甲酮类的检测（</w:t>
            </w:r>
            <w:r>
              <w:rPr>
                <w:rFonts w:ascii="Times New Roman" w:hAnsi="宋体" w:hint="eastAsia"/>
                <w:szCs w:val="21"/>
              </w:rPr>
              <w:t>共</w:t>
            </w:r>
            <w:r w:rsidRPr="002C1CEA">
              <w:rPr>
                <w:rFonts w:ascii="Times New Roman" w:hAnsi="Times New Roman"/>
                <w:szCs w:val="21"/>
              </w:rPr>
              <w:t>5</w:t>
            </w:r>
            <w:r>
              <w:rPr>
                <w:rFonts w:ascii="Times New Roman" w:hAnsi="Times New Roman" w:hint="eastAsia"/>
                <w:szCs w:val="21"/>
              </w:rPr>
              <w:t>个化合物</w:t>
            </w:r>
            <w:r w:rsidRPr="002C1CEA">
              <w:rPr>
                <w:rFonts w:ascii="Times New Roman" w:hAnsi="宋体"/>
                <w:szCs w:val="21"/>
              </w:rPr>
              <w:t>）</w:t>
            </w:r>
          </w:p>
        </w:tc>
        <w:tc>
          <w:tcPr>
            <w:tcW w:w="4035" w:type="dxa"/>
            <w:vAlign w:val="center"/>
          </w:tcPr>
          <w:p w:rsidR="00023CD6" w:rsidRPr="002C1CEA" w:rsidRDefault="00023CD6" w:rsidP="00EF382E">
            <w:pPr>
              <w:spacing w:beforeLines="50" w:before="156"/>
              <w:jc w:val="center"/>
              <w:rPr>
                <w:rFonts w:ascii="Times New Roman" w:hAnsi="Times New Roman"/>
                <w:szCs w:val="21"/>
              </w:rPr>
            </w:pPr>
            <w:r w:rsidRPr="002C1CEA">
              <w:rPr>
                <w:rFonts w:ascii="Times New Roman" w:hAnsi="Times New Roman"/>
                <w:szCs w:val="21"/>
              </w:rPr>
              <w:t>2,4</w:t>
            </w:r>
            <w:r w:rsidRPr="002C1CEA">
              <w:rPr>
                <w:rFonts w:ascii="Times New Roman" w:hAnsi="宋体"/>
                <w:szCs w:val="21"/>
              </w:rPr>
              <w:t>二羟基二苯甲酮（</w:t>
            </w:r>
            <w:r w:rsidRPr="002C1CEA">
              <w:rPr>
                <w:rFonts w:ascii="Times New Roman" w:hAnsi="Times New Roman"/>
                <w:szCs w:val="21"/>
              </w:rPr>
              <w:t>BP1</w:t>
            </w:r>
            <w:r w:rsidRPr="002C1CEA">
              <w:rPr>
                <w:rFonts w:ascii="Times New Roman" w:hAnsi="宋体"/>
                <w:szCs w:val="21"/>
              </w:rPr>
              <w:t>），</w:t>
            </w:r>
            <w:r w:rsidRPr="002C1CEA">
              <w:rPr>
                <w:rFonts w:ascii="Times New Roman" w:hAnsi="Times New Roman"/>
                <w:szCs w:val="21"/>
              </w:rPr>
              <w:t>2-</w:t>
            </w:r>
            <w:r w:rsidRPr="002C1CEA">
              <w:rPr>
                <w:rFonts w:ascii="Times New Roman" w:hAnsi="宋体"/>
                <w:szCs w:val="21"/>
              </w:rPr>
              <w:t>羟基</w:t>
            </w:r>
            <w:r w:rsidRPr="002C1CEA">
              <w:rPr>
                <w:rFonts w:ascii="Times New Roman" w:hAnsi="Times New Roman"/>
                <w:szCs w:val="21"/>
              </w:rPr>
              <w:t>-4-</w:t>
            </w:r>
            <w:r w:rsidRPr="002C1CEA">
              <w:rPr>
                <w:rFonts w:ascii="Times New Roman" w:hAnsi="宋体"/>
                <w:szCs w:val="21"/>
              </w:rPr>
              <w:t>甲氧基二苯甲酮（</w:t>
            </w:r>
            <w:r w:rsidRPr="002C1CEA">
              <w:rPr>
                <w:rFonts w:ascii="Times New Roman" w:hAnsi="Times New Roman"/>
                <w:szCs w:val="21"/>
              </w:rPr>
              <w:t>BP3</w:t>
            </w:r>
            <w:r w:rsidRPr="002C1CEA">
              <w:rPr>
                <w:rFonts w:ascii="Times New Roman" w:hAnsi="宋体"/>
                <w:szCs w:val="21"/>
              </w:rPr>
              <w:t>）、</w:t>
            </w:r>
            <w:r w:rsidRPr="002C1CEA">
              <w:rPr>
                <w:rFonts w:ascii="Times New Roman" w:hAnsi="Times New Roman"/>
                <w:szCs w:val="21"/>
              </w:rPr>
              <w:t>2,2',4,4'-</w:t>
            </w:r>
            <w:r w:rsidRPr="002C1CEA">
              <w:rPr>
                <w:rFonts w:ascii="Times New Roman" w:hAnsi="宋体"/>
                <w:szCs w:val="21"/>
              </w:rPr>
              <w:t>四羟基二苯甲酮（</w:t>
            </w:r>
            <w:r w:rsidRPr="002C1CEA">
              <w:rPr>
                <w:rFonts w:ascii="Times New Roman" w:hAnsi="Times New Roman"/>
                <w:szCs w:val="21"/>
              </w:rPr>
              <w:t>BP2</w:t>
            </w:r>
            <w:r w:rsidRPr="002C1CEA">
              <w:rPr>
                <w:rFonts w:ascii="Times New Roman" w:hAnsi="宋体"/>
                <w:szCs w:val="21"/>
              </w:rPr>
              <w:t>）、</w:t>
            </w:r>
            <w:r w:rsidRPr="002C1CEA">
              <w:rPr>
                <w:rFonts w:ascii="Times New Roman" w:hAnsi="Times New Roman"/>
                <w:szCs w:val="21"/>
              </w:rPr>
              <w:t>2,2’-</w:t>
            </w:r>
            <w:r w:rsidRPr="002C1CEA">
              <w:rPr>
                <w:rFonts w:ascii="Times New Roman" w:hAnsi="宋体"/>
                <w:szCs w:val="21"/>
              </w:rPr>
              <w:t>二羟基</w:t>
            </w:r>
            <w:r w:rsidRPr="002C1CEA">
              <w:rPr>
                <w:rFonts w:ascii="Times New Roman" w:hAnsi="Times New Roman"/>
                <w:szCs w:val="21"/>
              </w:rPr>
              <w:t>-4-</w:t>
            </w:r>
            <w:r w:rsidRPr="002C1CEA">
              <w:rPr>
                <w:rFonts w:ascii="Times New Roman" w:hAnsi="宋体"/>
                <w:szCs w:val="21"/>
              </w:rPr>
              <w:t>甲氧基二苯甲酮（</w:t>
            </w:r>
            <w:r w:rsidRPr="002C1CEA">
              <w:rPr>
                <w:rFonts w:ascii="Times New Roman" w:hAnsi="Times New Roman"/>
                <w:szCs w:val="21"/>
              </w:rPr>
              <w:t>BP8</w:t>
            </w:r>
            <w:r w:rsidRPr="002C1CEA">
              <w:rPr>
                <w:rFonts w:ascii="Times New Roman" w:hAnsi="宋体"/>
                <w:szCs w:val="21"/>
              </w:rPr>
              <w:t>）、</w:t>
            </w:r>
            <w:r w:rsidRPr="002C1CEA">
              <w:rPr>
                <w:rFonts w:ascii="Times New Roman" w:hAnsi="Times New Roman"/>
                <w:szCs w:val="21"/>
              </w:rPr>
              <w:t>4-</w:t>
            </w:r>
            <w:r w:rsidRPr="002C1CEA">
              <w:rPr>
                <w:rFonts w:ascii="Times New Roman" w:hAnsi="宋体"/>
                <w:szCs w:val="21"/>
              </w:rPr>
              <w:t>羟基</w:t>
            </w:r>
            <w:r w:rsidRPr="002C1CEA">
              <w:rPr>
                <w:rFonts w:ascii="Times New Roman" w:hAnsi="Times New Roman"/>
                <w:szCs w:val="21"/>
              </w:rPr>
              <w:t>-</w:t>
            </w:r>
            <w:r w:rsidRPr="002C1CEA">
              <w:rPr>
                <w:rFonts w:ascii="Times New Roman" w:hAnsi="宋体"/>
              </w:rPr>
              <w:t>二苯甲酮（</w:t>
            </w:r>
            <w:r w:rsidRPr="002C1CEA">
              <w:rPr>
                <w:rFonts w:ascii="Times New Roman" w:hAnsi="Times New Roman"/>
              </w:rPr>
              <w:t>4HB</w:t>
            </w:r>
            <w:r w:rsidRPr="002C1CEA">
              <w:rPr>
                <w:rFonts w:ascii="Times New Roman" w:hAnsi="宋体"/>
              </w:rPr>
              <w:t>）</w:t>
            </w:r>
          </w:p>
        </w:tc>
        <w:tc>
          <w:tcPr>
            <w:tcW w:w="0" w:type="auto"/>
            <w:vAlign w:val="center"/>
          </w:tcPr>
          <w:p w:rsidR="00023CD6" w:rsidRPr="002C1CEA" w:rsidRDefault="00023CD6" w:rsidP="00EF382E">
            <w:pPr>
              <w:spacing w:beforeLines="50" w:before="156"/>
              <w:jc w:val="center"/>
              <w:rPr>
                <w:rFonts w:ascii="Times New Roman" w:hAnsi="Times New Roman"/>
                <w:szCs w:val="21"/>
              </w:rPr>
            </w:pPr>
            <w:r w:rsidRPr="002C1CEA">
              <w:rPr>
                <w:rFonts w:ascii="Times New Roman" w:hAnsi="宋体"/>
                <w:szCs w:val="21"/>
              </w:rPr>
              <w:t>高效液相色谱</w:t>
            </w:r>
            <w:r w:rsidRPr="002C1CEA">
              <w:rPr>
                <w:rFonts w:ascii="Times New Roman" w:hAnsi="Times New Roman"/>
                <w:szCs w:val="21"/>
              </w:rPr>
              <w:t>-</w:t>
            </w:r>
            <w:r w:rsidRPr="002C1CEA">
              <w:rPr>
                <w:rFonts w:ascii="Times New Roman" w:hAnsi="宋体"/>
                <w:szCs w:val="21"/>
              </w:rPr>
              <w:t>串联质谱法</w:t>
            </w:r>
          </w:p>
        </w:tc>
        <w:tc>
          <w:tcPr>
            <w:tcW w:w="0" w:type="auto"/>
            <w:vAlign w:val="center"/>
          </w:tcPr>
          <w:p w:rsidR="00023CD6" w:rsidRPr="002C1CEA" w:rsidRDefault="00023CD6" w:rsidP="00EF382E">
            <w:pPr>
              <w:spacing w:beforeLines="50" w:before="156"/>
              <w:jc w:val="center"/>
              <w:rPr>
                <w:rFonts w:ascii="Times New Roman" w:hAnsi="Times New Roman"/>
                <w:szCs w:val="21"/>
              </w:rPr>
            </w:pPr>
            <w:r w:rsidRPr="002C1CEA">
              <w:rPr>
                <w:rFonts w:ascii="Times New Roman" w:hAnsi="Times New Roman"/>
                <w:szCs w:val="21"/>
              </w:rPr>
              <w:t>500</w:t>
            </w:r>
          </w:p>
        </w:tc>
      </w:tr>
      <w:tr w:rsidR="00023CD6" w:rsidRPr="002C1CEA" w:rsidTr="00D84782">
        <w:trPr>
          <w:trHeight w:val="557"/>
          <w:jc w:val="center"/>
        </w:trPr>
        <w:tc>
          <w:tcPr>
            <w:tcW w:w="2093" w:type="dxa"/>
            <w:gridSpan w:val="2"/>
            <w:vAlign w:val="center"/>
          </w:tcPr>
          <w:p w:rsidR="00023CD6" w:rsidRPr="002C1CEA" w:rsidRDefault="00023CD6" w:rsidP="00EF382E">
            <w:pPr>
              <w:spacing w:beforeLines="50" w:before="156"/>
              <w:jc w:val="center"/>
              <w:rPr>
                <w:rFonts w:ascii="Times New Roman" w:hAnsi="宋体"/>
                <w:szCs w:val="21"/>
              </w:rPr>
            </w:pPr>
            <w:r>
              <w:rPr>
                <w:rFonts w:ascii="Times New Roman" w:hAnsi="宋体" w:hint="eastAsia"/>
                <w:szCs w:val="21"/>
              </w:rPr>
              <w:t>2</w:t>
            </w:r>
            <w:r>
              <w:rPr>
                <w:rFonts w:ascii="Times New Roman" w:hAnsi="宋体" w:hint="eastAsia"/>
                <w:szCs w:val="21"/>
              </w:rPr>
              <w:t>、</w:t>
            </w:r>
            <w:r w:rsidR="00970EE3">
              <w:rPr>
                <w:rFonts w:ascii="Times New Roman" w:hAnsi="宋体" w:hint="eastAsia"/>
                <w:szCs w:val="21"/>
              </w:rPr>
              <w:t>检测方案</w:t>
            </w:r>
            <w:r w:rsidR="00970EE3">
              <w:rPr>
                <w:rFonts w:ascii="Times New Roman" w:hAnsi="宋体"/>
                <w:szCs w:val="21"/>
              </w:rPr>
              <w:t>和</w:t>
            </w:r>
            <w:r>
              <w:rPr>
                <w:rFonts w:ascii="Times New Roman" w:hAnsi="宋体" w:hint="eastAsia"/>
                <w:szCs w:val="21"/>
              </w:rPr>
              <w:t>样品</w:t>
            </w:r>
            <w:r>
              <w:rPr>
                <w:rFonts w:ascii="Times New Roman" w:hAnsi="宋体"/>
                <w:szCs w:val="21"/>
              </w:rPr>
              <w:t>保存条件</w:t>
            </w:r>
          </w:p>
        </w:tc>
        <w:tc>
          <w:tcPr>
            <w:tcW w:w="4035" w:type="dxa"/>
            <w:vAlign w:val="center"/>
          </w:tcPr>
          <w:p w:rsidR="00023CD6" w:rsidRPr="002C1CEA" w:rsidRDefault="00023CD6" w:rsidP="00EF382E">
            <w:pPr>
              <w:spacing w:beforeLines="50" w:before="156"/>
              <w:jc w:val="center"/>
              <w:rPr>
                <w:rFonts w:ascii="Times New Roman" w:hAnsi="Times New Roman"/>
                <w:szCs w:val="21"/>
              </w:rPr>
            </w:pPr>
            <w:r>
              <w:rPr>
                <w:rFonts w:ascii="Times New Roman" w:hAnsi="Times New Roman" w:hint="eastAsia"/>
                <w:szCs w:val="21"/>
              </w:rPr>
              <w:t>具备</w:t>
            </w:r>
            <w:r>
              <w:rPr>
                <w:rFonts w:ascii="Times New Roman" w:hAnsi="Times New Roman"/>
                <w:szCs w:val="21"/>
              </w:rPr>
              <w:t>生物样品</w:t>
            </w:r>
            <w:r>
              <w:rPr>
                <w:rFonts w:ascii="Times New Roman" w:hAnsi="Times New Roman" w:hint="eastAsia"/>
                <w:szCs w:val="21"/>
              </w:rPr>
              <w:t>血液</w:t>
            </w:r>
            <w:r>
              <w:rPr>
                <w:rFonts w:ascii="Times New Roman" w:hAnsi="Times New Roman"/>
                <w:szCs w:val="21"/>
              </w:rPr>
              <w:t>、尿液保存条件</w:t>
            </w:r>
          </w:p>
        </w:tc>
        <w:tc>
          <w:tcPr>
            <w:tcW w:w="0" w:type="auto"/>
            <w:vAlign w:val="center"/>
          </w:tcPr>
          <w:p w:rsidR="00023CD6" w:rsidRPr="002C1CEA" w:rsidRDefault="00023CD6" w:rsidP="00EF382E">
            <w:pPr>
              <w:spacing w:beforeLines="50" w:before="156"/>
              <w:jc w:val="center"/>
              <w:rPr>
                <w:rFonts w:ascii="Times New Roman" w:hAnsi="宋体"/>
                <w:szCs w:val="21"/>
              </w:rPr>
            </w:pPr>
            <w:r>
              <w:rPr>
                <w:rFonts w:ascii="Times New Roman" w:hAnsi="Times New Roman" w:hint="eastAsia"/>
                <w:szCs w:val="21"/>
              </w:rPr>
              <w:t>检测</w:t>
            </w:r>
            <w:r>
              <w:rPr>
                <w:rFonts w:ascii="Times New Roman" w:hAnsi="Times New Roman"/>
                <w:szCs w:val="21"/>
              </w:rPr>
              <w:t>实验室具备保存生物样品的条件和资质，有</w:t>
            </w:r>
            <w:r>
              <w:rPr>
                <w:rFonts w:ascii="Times New Roman" w:hAnsi="Times New Roman" w:hint="eastAsia"/>
                <w:szCs w:val="21"/>
              </w:rPr>
              <w:t>-</w:t>
            </w:r>
            <w:r>
              <w:rPr>
                <w:rFonts w:ascii="Times New Roman" w:hAnsi="Times New Roman"/>
                <w:szCs w:val="21"/>
              </w:rPr>
              <w:t>80</w:t>
            </w:r>
            <w:r>
              <w:rPr>
                <w:rFonts w:ascii="宋体" w:hAnsi="宋体" w:hint="eastAsia"/>
                <w:szCs w:val="21"/>
              </w:rPr>
              <w:t>℃</w:t>
            </w:r>
            <w:r>
              <w:rPr>
                <w:rFonts w:ascii="Times New Roman" w:hAnsi="Times New Roman" w:hint="eastAsia"/>
                <w:szCs w:val="21"/>
              </w:rPr>
              <w:t>冰箱</w:t>
            </w:r>
            <w:r>
              <w:rPr>
                <w:rFonts w:ascii="Times New Roman" w:hAnsi="Times New Roman"/>
                <w:szCs w:val="21"/>
              </w:rPr>
              <w:t>，确保检测过程中样品的性质稳定</w:t>
            </w:r>
          </w:p>
        </w:tc>
        <w:tc>
          <w:tcPr>
            <w:tcW w:w="0" w:type="auto"/>
            <w:vAlign w:val="center"/>
          </w:tcPr>
          <w:p w:rsidR="00023CD6" w:rsidRPr="002C1CEA" w:rsidRDefault="00023CD6" w:rsidP="00EF382E">
            <w:pPr>
              <w:spacing w:beforeLines="50" w:before="156"/>
              <w:jc w:val="center"/>
              <w:rPr>
                <w:rFonts w:ascii="Times New Roman" w:hAnsi="Times New Roman"/>
                <w:szCs w:val="21"/>
              </w:rPr>
            </w:pPr>
            <w:r>
              <w:rPr>
                <w:rFonts w:ascii="Times New Roman" w:hAnsi="Times New Roman" w:hint="eastAsia"/>
                <w:szCs w:val="21"/>
              </w:rPr>
              <w:t>-</w:t>
            </w:r>
          </w:p>
        </w:tc>
      </w:tr>
      <w:tr w:rsidR="00970EE3" w:rsidRPr="002C1CEA" w:rsidTr="00D84782">
        <w:trPr>
          <w:trHeight w:val="557"/>
          <w:jc w:val="center"/>
        </w:trPr>
        <w:tc>
          <w:tcPr>
            <w:tcW w:w="2093" w:type="dxa"/>
            <w:gridSpan w:val="2"/>
            <w:vAlign w:val="center"/>
          </w:tcPr>
          <w:p w:rsidR="00970EE3" w:rsidRPr="00970EE3" w:rsidRDefault="00970EE3" w:rsidP="00970EE3">
            <w:pPr>
              <w:jc w:val="center"/>
              <w:rPr>
                <w:rFonts w:ascii="Times New Roman" w:hAnsi="宋体"/>
                <w:szCs w:val="21"/>
              </w:rPr>
            </w:pPr>
            <w:r w:rsidRPr="00970EE3">
              <w:rPr>
                <w:rFonts w:ascii="Times New Roman" w:hAnsi="宋体" w:hint="eastAsia"/>
                <w:szCs w:val="21"/>
              </w:rPr>
              <w:t>3</w:t>
            </w:r>
            <w:r w:rsidRPr="00970EE3">
              <w:rPr>
                <w:rFonts w:ascii="Times New Roman" w:hAnsi="宋体" w:hint="eastAsia"/>
                <w:szCs w:val="21"/>
              </w:rPr>
              <w:t>、检测</w:t>
            </w:r>
            <w:r w:rsidRPr="00970EE3">
              <w:rPr>
                <w:rFonts w:ascii="Times New Roman" w:hAnsi="宋体"/>
                <w:szCs w:val="21"/>
              </w:rPr>
              <w:t>方法先进性</w:t>
            </w:r>
            <w:r w:rsidRPr="00970EE3">
              <w:rPr>
                <w:rFonts w:ascii="Times New Roman" w:hAnsi="宋体" w:hint="eastAsia"/>
                <w:szCs w:val="21"/>
              </w:rPr>
              <w:t>和具备</w:t>
            </w:r>
            <w:r w:rsidRPr="00970EE3">
              <w:rPr>
                <w:rFonts w:ascii="Times New Roman" w:hAnsi="宋体"/>
                <w:szCs w:val="21"/>
              </w:rPr>
              <w:t>的仪器设备</w:t>
            </w:r>
            <w:r w:rsidRPr="00970EE3">
              <w:rPr>
                <w:rFonts w:ascii="Times New Roman" w:hAnsi="宋体" w:hint="eastAsia"/>
                <w:szCs w:val="21"/>
              </w:rPr>
              <w:t>情况</w:t>
            </w:r>
            <w:r w:rsidRPr="00970EE3">
              <w:rPr>
                <w:rFonts w:ascii="Times New Roman" w:hAnsi="宋体" w:hint="eastAsia"/>
                <w:szCs w:val="21"/>
              </w:rPr>
              <w:t>:</w:t>
            </w:r>
          </w:p>
          <w:p w:rsidR="00970EE3" w:rsidRPr="00970EE3" w:rsidRDefault="00970EE3" w:rsidP="00EF382E">
            <w:pPr>
              <w:spacing w:beforeLines="50" w:before="156"/>
              <w:jc w:val="center"/>
              <w:rPr>
                <w:rFonts w:ascii="Times New Roman" w:hAnsi="宋体"/>
                <w:szCs w:val="21"/>
              </w:rPr>
            </w:pPr>
          </w:p>
        </w:tc>
        <w:tc>
          <w:tcPr>
            <w:tcW w:w="4035" w:type="dxa"/>
            <w:vAlign w:val="center"/>
          </w:tcPr>
          <w:p w:rsidR="00970EE3" w:rsidRPr="00970EE3" w:rsidRDefault="00970EE3" w:rsidP="00EF382E">
            <w:pPr>
              <w:pStyle w:val="af4"/>
              <w:spacing w:beforeLines="50" w:before="156"/>
              <w:ind w:leftChars="-36" w:hangingChars="36" w:hanging="76"/>
              <w:rPr>
                <w:rFonts w:ascii="Times New Roman" w:hAnsi="Times New Roman"/>
                <w:szCs w:val="21"/>
              </w:rPr>
            </w:pPr>
            <w:r>
              <w:rPr>
                <w:rFonts w:ascii="Times New Roman" w:hAnsi="Times New Roman" w:hint="eastAsia"/>
                <w:szCs w:val="21"/>
              </w:rPr>
              <w:lastRenderedPageBreak/>
              <w:t>(</w:t>
            </w:r>
            <w:r>
              <w:rPr>
                <w:rFonts w:ascii="Times New Roman" w:hAnsi="Times New Roman"/>
                <w:szCs w:val="21"/>
              </w:rPr>
              <w:t>1</w:t>
            </w:r>
            <w:r>
              <w:rPr>
                <w:rFonts w:ascii="Times New Roman" w:hAnsi="Times New Roman" w:hint="eastAsia"/>
                <w:szCs w:val="21"/>
              </w:rPr>
              <w:t>)</w:t>
            </w:r>
            <w:r w:rsidRPr="00970EE3">
              <w:rPr>
                <w:rFonts w:ascii="Times New Roman" w:hAnsi="Times New Roman" w:hint="eastAsia"/>
                <w:szCs w:val="21"/>
              </w:rPr>
              <w:t>方法</w:t>
            </w:r>
            <w:r w:rsidRPr="00970EE3">
              <w:rPr>
                <w:rFonts w:ascii="Times New Roman" w:hAnsi="Times New Roman"/>
                <w:szCs w:val="21"/>
              </w:rPr>
              <w:t>先进性；</w:t>
            </w:r>
          </w:p>
          <w:p w:rsidR="00970EE3" w:rsidRPr="00970EE3" w:rsidRDefault="00970EE3" w:rsidP="00EF382E">
            <w:pPr>
              <w:pStyle w:val="af4"/>
              <w:spacing w:beforeLines="50" w:before="156"/>
              <w:ind w:leftChars="-36" w:hangingChars="36" w:hanging="76"/>
              <w:rPr>
                <w:rFonts w:ascii="Times New Roman" w:hAnsi="Times New Roman"/>
                <w:szCs w:val="21"/>
              </w:rPr>
            </w:pP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w:t>
            </w:r>
            <w:r>
              <w:rPr>
                <w:rFonts w:ascii="Times New Roman" w:hAnsi="Times New Roman"/>
                <w:szCs w:val="21"/>
              </w:rPr>
              <w:t>仪器</w:t>
            </w:r>
            <w:r>
              <w:rPr>
                <w:rFonts w:ascii="Times New Roman" w:hAnsi="Times New Roman" w:hint="eastAsia"/>
                <w:szCs w:val="21"/>
              </w:rPr>
              <w:t>设备</w:t>
            </w:r>
            <w:r w:rsidR="0051016F">
              <w:rPr>
                <w:rFonts w:ascii="Times New Roman" w:hAnsi="Times New Roman" w:hint="eastAsia"/>
                <w:szCs w:val="21"/>
              </w:rPr>
              <w:t>型号</w:t>
            </w:r>
            <w:r w:rsidR="0051016F">
              <w:rPr>
                <w:rFonts w:ascii="Times New Roman" w:hAnsi="Times New Roman"/>
                <w:szCs w:val="21"/>
              </w:rPr>
              <w:t>、性能与</w:t>
            </w:r>
            <w:r>
              <w:rPr>
                <w:rFonts w:ascii="Times New Roman" w:hAnsi="Times New Roman"/>
                <w:szCs w:val="21"/>
              </w:rPr>
              <w:t>条件</w:t>
            </w:r>
            <w:r w:rsidR="0051016F">
              <w:rPr>
                <w:rFonts w:ascii="Times New Roman" w:hAnsi="Times New Roman" w:hint="eastAsia"/>
                <w:szCs w:val="21"/>
              </w:rPr>
              <w:t>满足</w:t>
            </w:r>
            <w:r w:rsidR="0051016F">
              <w:rPr>
                <w:rFonts w:ascii="Times New Roman" w:hAnsi="Times New Roman"/>
                <w:szCs w:val="21"/>
              </w:rPr>
              <w:t>项目需</w:t>
            </w:r>
            <w:r w:rsidR="0051016F">
              <w:rPr>
                <w:rFonts w:ascii="Times New Roman" w:hAnsi="Times New Roman"/>
                <w:szCs w:val="21"/>
              </w:rPr>
              <w:lastRenderedPageBreak/>
              <w:t>求</w:t>
            </w:r>
          </w:p>
        </w:tc>
        <w:tc>
          <w:tcPr>
            <w:tcW w:w="0" w:type="auto"/>
            <w:vAlign w:val="center"/>
          </w:tcPr>
          <w:p w:rsidR="00970EE3" w:rsidRDefault="00970EE3" w:rsidP="00EF382E">
            <w:pPr>
              <w:spacing w:beforeLines="50" w:before="156"/>
              <w:jc w:val="center"/>
              <w:rPr>
                <w:rFonts w:ascii="Times New Roman" w:hAnsi="Times New Roman"/>
                <w:szCs w:val="21"/>
              </w:rPr>
            </w:pPr>
            <w:r>
              <w:rPr>
                <w:rFonts w:ascii="Times New Roman" w:hAnsi="Times New Roman" w:hint="eastAsia"/>
                <w:szCs w:val="21"/>
              </w:rPr>
              <w:lastRenderedPageBreak/>
              <w:t>方法</w:t>
            </w:r>
            <w:r>
              <w:rPr>
                <w:rFonts w:ascii="Times New Roman" w:hAnsi="Times New Roman"/>
                <w:szCs w:val="21"/>
              </w:rPr>
              <w:t>先进；</w:t>
            </w:r>
          </w:p>
          <w:p w:rsidR="00970EE3" w:rsidRPr="00970EE3" w:rsidRDefault="00970EE3" w:rsidP="00EF382E">
            <w:pPr>
              <w:spacing w:beforeLines="50" w:before="156"/>
              <w:jc w:val="center"/>
              <w:rPr>
                <w:rFonts w:ascii="Times New Roman" w:hAnsi="Times New Roman"/>
                <w:szCs w:val="21"/>
              </w:rPr>
            </w:pPr>
            <w:r>
              <w:rPr>
                <w:rFonts w:ascii="Times New Roman" w:hAnsi="Times New Roman"/>
                <w:szCs w:val="21"/>
              </w:rPr>
              <w:t>设备先进</w:t>
            </w:r>
            <w:r>
              <w:rPr>
                <w:rFonts w:ascii="Times New Roman" w:hAnsi="Times New Roman" w:hint="eastAsia"/>
                <w:szCs w:val="21"/>
              </w:rPr>
              <w:t>、</w:t>
            </w:r>
            <w:r>
              <w:rPr>
                <w:rFonts w:ascii="Times New Roman" w:hAnsi="Times New Roman"/>
                <w:szCs w:val="21"/>
              </w:rPr>
              <w:t>稳</w:t>
            </w:r>
            <w:r>
              <w:rPr>
                <w:rFonts w:ascii="Times New Roman" w:hAnsi="Times New Roman"/>
                <w:szCs w:val="21"/>
              </w:rPr>
              <w:lastRenderedPageBreak/>
              <w:t>定</w:t>
            </w:r>
          </w:p>
        </w:tc>
        <w:tc>
          <w:tcPr>
            <w:tcW w:w="0" w:type="auto"/>
            <w:vAlign w:val="center"/>
          </w:tcPr>
          <w:p w:rsidR="00970EE3" w:rsidRDefault="00970EE3" w:rsidP="00EF382E">
            <w:pPr>
              <w:spacing w:beforeLines="50" w:before="156"/>
              <w:jc w:val="center"/>
              <w:rPr>
                <w:rFonts w:ascii="Times New Roman" w:hAnsi="Times New Roman"/>
                <w:szCs w:val="21"/>
              </w:rPr>
            </w:pPr>
            <w:r>
              <w:rPr>
                <w:rFonts w:ascii="Times New Roman" w:hAnsi="Times New Roman" w:hint="eastAsia"/>
                <w:szCs w:val="21"/>
              </w:rPr>
              <w:lastRenderedPageBreak/>
              <w:t>-</w:t>
            </w:r>
          </w:p>
        </w:tc>
      </w:tr>
      <w:tr w:rsidR="00023CD6" w:rsidRPr="002C1CEA" w:rsidTr="00D84782">
        <w:trPr>
          <w:trHeight w:val="557"/>
          <w:jc w:val="center"/>
        </w:trPr>
        <w:tc>
          <w:tcPr>
            <w:tcW w:w="2093" w:type="dxa"/>
            <w:gridSpan w:val="2"/>
            <w:vAlign w:val="center"/>
          </w:tcPr>
          <w:p w:rsidR="00023CD6" w:rsidRDefault="00970EE3" w:rsidP="00EF382E">
            <w:pPr>
              <w:spacing w:beforeLines="50" w:before="156"/>
              <w:rPr>
                <w:rFonts w:ascii="Times New Roman" w:hAnsi="宋体"/>
                <w:szCs w:val="21"/>
              </w:rPr>
            </w:pPr>
            <w:r>
              <w:rPr>
                <w:rFonts w:ascii="Times New Roman" w:hAnsi="宋体"/>
                <w:szCs w:val="21"/>
              </w:rPr>
              <w:t>4</w:t>
            </w:r>
            <w:r w:rsidR="00023CD6">
              <w:rPr>
                <w:rFonts w:ascii="Times New Roman" w:hAnsi="宋体" w:hint="eastAsia"/>
                <w:szCs w:val="21"/>
              </w:rPr>
              <w:t>、检测环节</w:t>
            </w:r>
            <w:r w:rsidR="00023CD6">
              <w:rPr>
                <w:rFonts w:ascii="Times New Roman" w:hAnsi="宋体"/>
                <w:szCs w:val="21"/>
              </w:rPr>
              <w:t>质控</w:t>
            </w:r>
          </w:p>
        </w:tc>
        <w:tc>
          <w:tcPr>
            <w:tcW w:w="4035" w:type="dxa"/>
            <w:vAlign w:val="center"/>
          </w:tcPr>
          <w:p w:rsidR="00023CD6" w:rsidRDefault="00023CD6" w:rsidP="00EF382E">
            <w:pPr>
              <w:spacing w:beforeLines="50" w:before="156"/>
              <w:ind w:leftChars="-36" w:hangingChars="36" w:hanging="76"/>
              <w:jc w:val="center"/>
              <w:rPr>
                <w:rFonts w:ascii="Times New Roman" w:hAnsi="Times New Roman"/>
                <w:szCs w:val="21"/>
              </w:rPr>
            </w:pPr>
            <w:r>
              <w:rPr>
                <w:rFonts w:ascii="Times New Roman" w:hAnsi="Times New Roman" w:hint="eastAsia"/>
                <w:szCs w:val="21"/>
              </w:rPr>
              <w:t>具备</w:t>
            </w:r>
            <w:r>
              <w:rPr>
                <w:rFonts w:ascii="Times New Roman" w:hAnsi="Times New Roman"/>
                <w:szCs w:val="21"/>
              </w:rPr>
              <w:t>实验室检测全流程质控</w:t>
            </w:r>
            <w:r w:rsidR="0051016F">
              <w:rPr>
                <w:rFonts w:ascii="Times New Roman" w:hAnsi="Times New Roman" w:hint="eastAsia"/>
                <w:szCs w:val="21"/>
              </w:rPr>
              <w:t>，</w:t>
            </w:r>
            <w:r w:rsidR="0051016F">
              <w:rPr>
                <w:rFonts w:ascii="Times New Roman" w:hAnsi="Times New Roman"/>
                <w:szCs w:val="21"/>
              </w:rPr>
              <w:t>规范的作业指导书进行</w:t>
            </w:r>
            <w:r w:rsidR="0051016F">
              <w:rPr>
                <w:rFonts w:ascii="Times New Roman" w:hAnsi="Times New Roman" w:hint="eastAsia"/>
                <w:szCs w:val="21"/>
              </w:rPr>
              <w:t>检测</w:t>
            </w:r>
            <w:r w:rsidR="0051016F">
              <w:rPr>
                <w:rFonts w:ascii="Times New Roman" w:hAnsi="Times New Roman"/>
                <w:szCs w:val="21"/>
              </w:rPr>
              <w:t>流程控制</w:t>
            </w:r>
          </w:p>
        </w:tc>
        <w:tc>
          <w:tcPr>
            <w:tcW w:w="0" w:type="auto"/>
            <w:vAlign w:val="center"/>
          </w:tcPr>
          <w:p w:rsidR="00023CD6" w:rsidRPr="00364AFB" w:rsidRDefault="00023CD6" w:rsidP="00EF382E">
            <w:pPr>
              <w:spacing w:beforeLines="50" w:before="156"/>
              <w:jc w:val="center"/>
              <w:rPr>
                <w:rFonts w:ascii="Times New Roman" w:hAnsi="Times New Roman"/>
                <w:szCs w:val="21"/>
              </w:rPr>
            </w:pPr>
            <w:r>
              <w:rPr>
                <w:rFonts w:ascii="Times New Roman" w:hAnsi="Times New Roman" w:hint="eastAsia"/>
                <w:szCs w:val="21"/>
              </w:rPr>
              <w:t>针对各</w:t>
            </w:r>
            <w:r>
              <w:rPr>
                <w:rFonts w:ascii="Times New Roman" w:hAnsi="Times New Roman"/>
                <w:szCs w:val="21"/>
              </w:rPr>
              <w:t>检测指标</w:t>
            </w:r>
            <w:r>
              <w:rPr>
                <w:rFonts w:ascii="Times New Roman" w:hAnsi="Times New Roman" w:hint="eastAsia"/>
                <w:szCs w:val="21"/>
              </w:rPr>
              <w:t>提供</w:t>
            </w:r>
            <w:r>
              <w:rPr>
                <w:rFonts w:ascii="Times New Roman" w:hAnsi="Times New Roman"/>
                <w:szCs w:val="21"/>
              </w:rPr>
              <w:t>明确</w:t>
            </w:r>
            <w:r>
              <w:rPr>
                <w:rFonts w:ascii="Times New Roman" w:hAnsi="Times New Roman" w:hint="eastAsia"/>
                <w:szCs w:val="21"/>
              </w:rPr>
              <w:t>的</w:t>
            </w:r>
            <w:r>
              <w:rPr>
                <w:rFonts w:ascii="Times New Roman" w:hAnsi="Times New Roman"/>
                <w:szCs w:val="21"/>
              </w:rPr>
              <w:t>具体质控措施</w:t>
            </w:r>
          </w:p>
        </w:tc>
        <w:tc>
          <w:tcPr>
            <w:tcW w:w="0" w:type="auto"/>
            <w:vAlign w:val="center"/>
          </w:tcPr>
          <w:p w:rsidR="00023CD6" w:rsidRPr="002C1CEA" w:rsidRDefault="00023CD6" w:rsidP="00EF382E">
            <w:pPr>
              <w:spacing w:beforeLines="50" w:before="156"/>
              <w:jc w:val="center"/>
              <w:rPr>
                <w:rFonts w:ascii="Times New Roman" w:hAnsi="Times New Roman"/>
                <w:szCs w:val="21"/>
              </w:rPr>
            </w:pPr>
            <w:r>
              <w:rPr>
                <w:rFonts w:ascii="Times New Roman" w:hAnsi="Times New Roman" w:hint="eastAsia"/>
                <w:szCs w:val="21"/>
              </w:rPr>
              <w:t>-</w:t>
            </w:r>
          </w:p>
        </w:tc>
      </w:tr>
      <w:tr w:rsidR="00023CD6" w:rsidRPr="002C1CEA" w:rsidTr="00D84782">
        <w:trPr>
          <w:trHeight w:val="557"/>
          <w:jc w:val="center"/>
        </w:trPr>
        <w:tc>
          <w:tcPr>
            <w:tcW w:w="2093" w:type="dxa"/>
            <w:gridSpan w:val="2"/>
            <w:vAlign w:val="center"/>
          </w:tcPr>
          <w:p w:rsidR="00023CD6" w:rsidRDefault="00970EE3" w:rsidP="00EF382E">
            <w:pPr>
              <w:spacing w:beforeLines="50" w:before="156"/>
              <w:rPr>
                <w:rFonts w:ascii="Times New Roman" w:hAnsi="宋体"/>
                <w:szCs w:val="21"/>
              </w:rPr>
            </w:pPr>
            <w:r>
              <w:rPr>
                <w:rFonts w:ascii="Times New Roman" w:hAnsi="宋体"/>
                <w:szCs w:val="21"/>
              </w:rPr>
              <w:t>5</w:t>
            </w:r>
            <w:r w:rsidR="00023CD6">
              <w:rPr>
                <w:rFonts w:ascii="Times New Roman" w:hAnsi="宋体" w:hint="eastAsia"/>
                <w:szCs w:val="21"/>
              </w:rPr>
              <w:t>、</w:t>
            </w:r>
            <w:r w:rsidR="00023CD6">
              <w:rPr>
                <w:rFonts w:ascii="Times New Roman" w:hAnsi="宋体"/>
                <w:szCs w:val="21"/>
              </w:rPr>
              <w:t>检测人员</w:t>
            </w:r>
          </w:p>
        </w:tc>
        <w:tc>
          <w:tcPr>
            <w:tcW w:w="4035" w:type="dxa"/>
            <w:vAlign w:val="center"/>
          </w:tcPr>
          <w:p w:rsidR="00023CD6" w:rsidRDefault="00023CD6" w:rsidP="00EF382E">
            <w:pPr>
              <w:spacing w:beforeLines="50" w:before="156"/>
              <w:jc w:val="center"/>
              <w:rPr>
                <w:rFonts w:ascii="Times New Roman" w:hAnsi="Times New Roman"/>
                <w:szCs w:val="21"/>
              </w:rPr>
            </w:pPr>
            <w:r>
              <w:rPr>
                <w:rFonts w:ascii="宋体" w:hAnsi="宋体" w:hint="eastAsia"/>
                <w:sz w:val="18"/>
                <w:szCs w:val="18"/>
              </w:rPr>
              <w:t>检测人员</w:t>
            </w:r>
            <w:r>
              <w:rPr>
                <w:rFonts w:ascii="宋体" w:hAnsi="宋体"/>
                <w:sz w:val="18"/>
                <w:szCs w:val="18"/>
              </w:rPr>
              <w:t>资质</w:t>
            </w:r>
            <w:r>
              <w:rPr>
                <w:rFonts w:ascii="宋体" w:hAnsi="宋体" w:hint="eastAsia"/>
                <w:sz w:val="18"/>
                <w:szCs w:val="18"/>
              </w:rPr>
              <w:t>、能力</w:t>
            </w:r>
            <w:r>
              <w:rPr>
                <w:rFonts w:ascii="宋体" w:hAnsi="宋体"/>
                <w:sz w:val="18"/>
                <w:szCs w:val="18"/>
              </w:rPr>
              <w:t>和</w:t>
            </w:r>
            <w:r>
              <w:rPr>
                <w:rFonts w:ascii="宋体" w:hAnsi="宋体" w:hint="eastAsia"/>
                <w:sz w:val="18"/>
                <w:szCs w:val="18"/>
              </w:rPr>
              <w:t>投入</w:t>
            </w:r>
            <w:r>
              <w:rPr>
                <w:rFonts w:ascii="宋体" w:hAnsi="宋体"/>
                <w:sz w:val="18"/>
                <w:szCs w:val="18"/>
              </w:rPr>
              <w:t>人员</w:t>
            </w:r>
            <w:r>
              <w:rPr>
                <w:rFonts w:ascii="宋体" w:hAnsi="宋体" w:hint="eastAsia"/>
                <w:sz w:val="18"/>
                <w:szCs w:val="18"/>
              </w:rPr>
              <w:t>情况</w:t>
            </w:r>
          </w:p>
        </w:tc>
        <w:tc>
          <w:tcPr>
            <w:tcW w:w="0" w:type="auto"/>
            <w:vAlign w:val="center"/>
          </w:tcPr>
          <w:p w:rsidR="00023CD6" w:rsidRDefault="00023CD6" w:rsidP="00EF382E">
            <w:pPr>
              <w:spacing w:beforeLines="50" w:before="156"/>
              <w:jc w:val="center"/>
              <w:rPr>
                <w:rFonts w:ascii="Times New Roman" w:hAnsi="Times New Roman"/>
                <w:szCs w:val="21"/>
              </w:rPr>
            </w:pPr>
            <w:r>
              <w:rPr>
                <w:rFonts w:ascii="Times New Roman" w:hAnsi="Times New Roman" w:hint="eastAsia"/>
                <w:szCs w:val="21"/>
              </w:rPr>
              <w:t>中级</w:t>
            </w:r>
            <w:r>
              <w:rPr>
                <w:rFonts w:ascii="Times New Roman" w:hAnsi="Times New Roman"/>
                <w:szCs w:val="21"/>
              </w:rPr>
              <w:t>以上职称人员牵头，有固定团队开展检测任务</w:t>
            </w:r>
          </w:p>
        </w:tc>
        <w:tc>
          <w:tcPr>
            <w:tcW w:w="0" w:type="auto"/>
            <w:vAlign w:val="center"/>
          </w:tcPr>
          <w:p w:rsidR="00023CD6" w:rsidRDefault="00D84782" w:rsidP="00EF382E">
            <w:pPr>
              <w:spacing w:beforeLines="50" w:before="156"/>
              <w:jc w:val="center"/>
              <w:rPr>
                <w:rFonts w:ascii="Times New Roman" w:hAnsi="Times New Roman"/>
                <w:szCs w:val="21"/>
              </w:rPr>
            </w:pPr>
            <w:r>
              <w:rPr>
                <w:rFonts w:ascii="Times New Roman" w:hAnsi="Times New Roman" w:hint="eastAsia"/>
                <w:szCs w:val="21"/>
              </w:rPr>
              <w:t>-</w:t>
            </w:r>
          </w:p>
        </w:tc>
      </w:tr>
    </w:tbl>
    <w:p w:rsidR="00E56811" w:rsidRDefault="00E56811" w:rsidP="00E56811">
      <w:pPr>
        <w:spacing w:line="500" w:lineRule="exact"/>
        <w:rPr>
          <w:rFonts w:ascii="Times New Roman" w:hAnsi="宋体"/>
          <w:b/>
          <w:sz w:val="28"/>
          <w:szCs w:val="28"/>
        </w:rPr>
      </w:pPr>
    </w:p>
    <w:p w:rsidR="002C2E39" w:rsidRPr="002C1CEA" w:rsidRDefault="00364AFB" w:rsidP="00E56811">
      <w:pPr>
        <w:spacing w:line="500" w:lineRule="exact"/>
        <w:ind w:firstLine="420"/>
        <w:rPr>
          <w:rFonts w:ascii="Times New Roman" w:hAnsi="Times New Roman"/>
          <w:b/>
          <w:sz w:val="28"/>
          <w:szCs w:val="28"/>
        </w:rPr>
      </w:pPr>
      <w:r>
        <w:rPr>
          <w:rFonts w:ascii="Times New Roman" w:hAnsi="宋体" w:hint="eastAsia"/>
          <w:b/>
          <w:sz w:val="28"/>
          <w:szCs w:val="28"/>
        </w:rPr>
        <w:t>2</w:t>
      </w:r>
      <w:r w:rsidR="0017232B">
        <w:rPr>
          <w:rFonts w:ascii="Times New Roman" w:hAnsi="宋体" w:hint="eastAsia"/>
          <w:b/>
          <w:sz w:val="28"/>
          <w:szCs w:val="28"/>
        </w:rPr>
        <w:t>、</w:t>
      </w:r>
      <w:r w:rsidR="004D1ABC">
        <w:rPr>
          <w:rFonts w:ascii="Times New Roman" w:hAnsi="宋体"/>
          <w:b/>
          <w:sz w:val="28"/>
          <w:szCs w:val="28"/>
        </w:rPr>
        <w:t>技术偏离表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
        <w:gridCol w:w="2111"/>
        <w:gridCol w:w="2182"/>
        <w:gridCol w:w="1559"/>
        <w:gridCol w:w="1134"/>
        <w:gridCol w:w="759"/>
      </w:tblGrid>
      <w:tr w:rsidR="00E80D58" w:rsidRPr="00E80D58" w:rsidTr="00D84782">
        <w:trPr>
          <w:jc w:val="center"/>
        </w:trPr>
        <w:tc>
          <w:tcPr>
            <w:tcW w:w="0" w:type="auto"/>
            <w:gridSpan w:val="2"/>
            <w:vAlign w:val="center"/>
          </w:tcPr>
          <w:p w:rsidR="00E80D58" w:rsidRPr="00E80D58" w:rsidRDefault="00E80D58" w:rsidP="00D84782">
            <w:pPr>
              <w:jc w:val="center"/>
              <w:rPr>
                <w:rFonts w:ascii="Times New Roman" w:hAnsi="Times New Roman"/>
                <w:szCs w:val="21"/>
              </w:rPr>
            </w:pPr>
            <w:r w:rsidRPr="00E80D58">
              <w:rPr>
                <w:rFonts w:ascii="Times New Roman"/>
                <w:szCs w:val="21"/>
              </w:rPr>
              <w:t>名称</w:t>
            </w:r>
          </w:p>
        </w:tc>
        <w:tc>
          <w:tcPr>
            <w:tcW w:w="2182" w:type="dxa"/>
            <w:vAlign w:val="center"/>
          </w:tcPr>
          <w:p w:rsidR="00E80D58" w:rsidRPr="00E80D58" w:rsidRDefault="00E80D58" w:rsidP="00D84782">
            <w:pPr>
              <w:jc w:val="center"/>
              <w:rPr>
                <w:rFonts w:ascii="Times New Roman" w:hAnsi="Times New Roman"/>
                <w:szCs w:val="21"/>
              </w:rPr>
            </w:pPr>
            <w:r w:rsidRPr="00E80D58">
              <w:rPr>
                <w:rFonts w:ascii="Times New Roman" w:hint="eastAsia"/>
                <w:szCs w:val="21"/>
              </w:rPr>
              <w:t>要求</w:t>
            </w:r>
          </w:p>
        </w:tc>
        <w:tc>
          <w:tcPr>
            <w:tcW w:w="1559" w:type="dxa"/>
            <w:vAlign w:val="center"/>
          </w:tcPr>
          <w:p w:rsidR="00E80D58" w:rsidRPr="00E80D58" w:rsidRDefault="00E80D58" w:rsidP="00D84782">
            <w:pPr>
              <w:jc w:val="center"/>
              <w:rPr>
                <w:rFonts w:ascii="Times New Roman" w:hAnsi="Times New Roman"/>
                <w:szCs w:val="21"/>
              </w:rPr>
            </w:pPr>
            <w:r w:rsidRPr="00E80D58">
              <w:rPr>
                <w:rFonts w:ascii="Times New Roman"/>
                <w:szCs w:val="21"/>
              </w:rPr>
              <w:t>投标技术响应</w:t>
            </w:r>
          </w:p>
        </w:tc>
        <w:tc>
          <w:tcPr>
            <w:tcW w:w="1134" w:type="dxa"/>
            <w:vAlign w:val="center"/>
          </w:tcPr>
          <w:p w:rsidR="00E80D58" w:rsidRPr="00E80D58" w:rsidRDefault="00E80D58" w:rsidP="00D84782">
            <w:pPr>
              <w:jc w:val="center"/>
              <w:rPr>
                <w:rFonts w:ascii="Times New Roman" w:hAnsi="Times New Roman"/>
                <w:szCs w:val="21"/>
              </w:rPr>
            </w:pPr>
            <w:r w:rsidRPr="00E80D58">
              <w:rPr>
                <w:rFonts w:ascii="Times New Roman"/>
                <w:szCs w:val="21"/>
              </w:rPr>
              <w:t>偏离情况</w:t>
            </w:r>
          </w:p>
        </w:tc>
        <w:tc>
          <w:tcPr>
            <w:tcW w:w="759" w:type="dxa"/>
            <w:vAlign w:val="center"/>
          </w:tcPr>
          <w:p w:rsidR="00E80D58" w:rsidRPr="00E80D58" w:rsidRDefault="00E80D58" w:rsidP="00D84782">
            <w:pPr>
              <w:jc w:val="center"/>
              <w:rPr>
                <w:rFonts w:ascii="Times New Roman" w:hAnsi="Times New Roman"/>
                <w:szCs w:val="21"/>
              </w:rPr>
            </w:pPr>
            <w:r w:rsidRPr="00E80D58">
              <w:rPr>
                <w:rFonts w:ascii="Times New Roman"/>
                <w:szCs w:val="21"/>
              </w:rPr>
              <w:t>说明</w:t>
            </w:r>
          </w:p>
        </w:tc>
      </w:tr>
      <w:tr w:rsidR="00E80D58" w:rsidRPr="00E80D58" w:rsidTr="00D84782">
        <w:trPr>
          <w:jc w:val="center"/>
        </w:trPr>
        <w:tc>
          <w:tcPr>
            <w:tcW w:w="0" w:type="auto"/>
            <w:vMerge w:val="restart"/>
            <w:vAlign w:val="center"/>
          </w:tcPr>
          <w:p w:rsidR="00E80D58" w:rsidRPr="00E80D58" w:rsidRDefault="00E80D58" w:rsidP="00D84782">
            <w:pPr>
              <w:jc w:val="center"/>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r w:rsidRPr="00E80D58">
              <w:rPr>
                <w:rFonts w:ascii="Times New Roman" w:hAnsi="Times New Roman" w:hint="eastAsia"/>
                <w:szCs w:val="21"/>
              </w:rPr>
              <w:t>检测项目</w:t>
            </w:r>
          </w:p>
        </w:tc>
        <w:tc>
          <w:tcPr>
            <w:tcW w:w="0" w:type="auto"/>
            <w:vAlign w:val="center"/>
          </w:tcPr>
          <w:p w:rsidR="00E80D58" w:rsidRPr="00E80D58" w:rsidRDefault="00E80D58" w:rsidP="00D84782">
            <w:pPr>
              <w:jc w:val="center"/>
              <w:rPr>
                <w:rFonts w:ascii="Times New Roman" w:hAnsi="Times New Roman"/>
                <w:szCs w:val="21"/>
              </w:rPr>
            </w:pPr>
            <w:r w:rsidRPr="00E80D58">
              <w:rPr>
                <w:rFonts w:ascii="Times New Roman" w:hAnsi="宋体" w:hint="eastAsia"/>
                <w:szCs w:val="21"/>
              </w:rPr>
              <w:t>1.1</w:t>
            </w:r>
            <w:r w:rsidRPr="00E80D58">
              <w:rPr>
                <w:rFonts w:ascii="Times New Roman" w:hAnsi="宋体"/>
                <w:szCs w:val="21"/>
              </w:rPr>
              <w:t>尿液中高氯酸盐的检测</w:t>
            </w:r>
          </w:p>
        </w:tc>
        <w:tc>
          <w:tcPr>
            <w:tcW w:w="2182" w:type="dxa"/>
            <w:vAlign w:val="center"/>
          </w:tcPr>
          <w:p w:rsidR="00E80D58" w:rsidRPr="00E80D58" w:rsidRDefault="00E80D58" w:rsidP="00EF382E">
            <w:pPr>
              <w:spacing w:beforeLines="50" w:before="156"/>
              <w:jc w:val="center"/>
              <w:rPr>
                <w:rFonts w:ascii="Times New Roman" w:hAnsi="Times New Roman"/>
                <w:szCs w:val="21"/>
              </w:rPr>
            </w:pPr>
            <w:r w:rsidRPr="00E80D58">
              <w:rPr>
                <w:rFonts w:ascii="Times New Roman" w:hAnsi="宋体"/>
                <w:szCs w:val="21"/>
              </w:rPr>
              <w:t>高效液相色谱</w:t>
            </w:r>
            <w:r w:rsidRPr="00E80D58">
              <w:rPr>
                <w:rFonts w:ascii="Times New Roman" w:hAnsi="Times New Roman"/>
                <w:szCs w:val="21"/>
              </w:rPr>
              <w:t>-</w:t>
            </w:r>
            <w:r w:rsidRPr="00E80D58">
              <w:rPr>
                <w:rFonts w:ascii="Times New Roman" w:hAnsi="宋体"/>
                <w:szCs w:val="21"/>
              </w:rPr>
              <w:t>串联质谱法</w:t>
            </w:r>
          </w:p>
        </w:tc>
        <w:tc>
          <w:tcPr>
            <w:tcW w:w="1559" w:type="dxa"/>
            <w:vAlign w:val="center"/>
          </w:tcPr>
          <w:p w:rsidR="00E80D58" w:rsidRPr="00E80D58" w:rsidRDefault="00E80D58" w:rsidP="00D84782">
            <w:pPr>
              <w:jc w:val="center"/>
              <w:rPr>
                <w:rFonts w:ascii="Times New Roman" w:hAnsi="Times New Roman"/>
                <w:szCs w:val="21"/>
              </w:rPr>
            </w:pPr>
          </w:p>
        </w:tc>
        <w:tc>
          <w:tcPr>
            <w:tcW w:w="1134" w:type="dxa"/>
            <w:vAlign w:val="center"/>
          </w:tcPr>
          <w:p w:rsidR="00E80D58" w:rsidRPr="00E80D58" w:rsidRDefault="00E80D58" w:rsidP="00D84782">
            <w:pPr>
              <w:jc w:val="center"/>
              <w:rPr>
                <w:rFonts w:ascii="Times New Roman" w:hAnsi="Times New Roman"/>
                <w:szCs w:val="21"/>
              </w:rPr>
            </w:pPr>
          </w:p>
        </w:tc>
        <w:tc>
          <w:tcPr>
            <w:tcW w:w="759" w:type="dxa"/>
            <w:vAlign w:val="center"/>
          </w:tcPr>
          <w:p w:rsidR="00E80D58" w:rsidRPr="00E80D58" w:rsidRDefault="00E80D58" w:rsidP="00D84782">
            <w:pPr>
              <w:jc w:val="center"/>
              <w:rPr>
                <w:rFonts w:ascii="Times New Roman" w:hAnsi="Times New Roman"/>
                <w:szCs w:val="21"/>
              </w:rPr>
            </w:pPr>
          </w:p>
        </w:tc>
      </w:tr>
      <w:tr w:rsidR="00E80D58" w:rsidRPr="00E80D58" w:rsidTr="00D84782">
        <w:trPr>
          <w:jc w:val="center"/>
        </w:trPr>
        <w:tc>
          <w:tcPr>
            <w:tcW w:w="0" w:type="auto"/>
            <w:vMerge/>
            <w:vAlign w:val="center"/>
          </w:tcPr>
          <w:p w:rsidR="00E80D58" w:rsidRPr="00E80D58" w:rsidRDefault="00E80D58" w:rsidP="00D84782">
            <w:pPr>
              <w:jc w:val="center"/>
              <w:rPr>
                <w:rFonts w:ascii="Times New Roman" w:hAnsi="Times New Roman"/>
                <w:szCs w:val="21"/>
              </w:rPr>
            </w:pPr>
          </w:p>
        </w:tc>
        <w:tc>
          <w:tcPr>
            <w:tcW w:w="0" w:type="auto"/>
            <w:vAlign w:val="center"/>
          </w:tcPr>
          <w:p w:rsidR="00E80D58" w:rsidRPr="00E80D58" w:rsidRDefault="00E80D58" w:rsidP="00D84782">
            <w:pPr>
              <w:jc w:val="center"/>
              <w:rPr>
                <w:rFonts w:ascii="Times New Roman" w:hAnsi="Times New Roman"/>
                <w:szCs w:val="21"/>
              </w:rPr>
            </w:pPr>
            <w:r w:rsidRPr="00E80D58">
              <w:rPr>
                <w:rFonts w:ascii="Times New Roman" w:hAnsi="宋体" w:hint="eastAsia"/>
                <w:szCs w:val="21"/>
              </w:rPr>
              <w:t>1.2</w:t>
            </w:r>
            <w:r w:rsidRPr="00E80D58">
              <w:rPr>
                <w:rFonts w:ascii="Times New Roman" w:hAnsi="宋体"/>
                <w:szCs w:val="21"/>
              </w:rPr>
              <w:t>尿液中硝酸盐的检测</w:t>
            </w:r>
          </w:p>
        </w:tc>
        <w:tc>
          <w:tcPr>
            <w:tcW w:w="2182" w:type="dxa"/>
            <w:vAlign w:val="center"/>
          </w:tcPr>
          <w:p w:rsidR="00E80D58" w:rsidRPr="00E80D58" w:rsidRDefault="00E80D58" w:rsidP="00EF382E">
            <w:pPr>
              <w:spacing w:beforeLines="50" w:before="156"/>
              <w:jc w:val="center"/>
              <w:rPr>
                <w:rFonts w:ascii="Times New Roman" w:hAnsi="Times New Roman"/>
                <w:szCs w:val="21"/>
              </w:rPr>
            </w:pPr>
            <w:r w:rsidRPr="00E80D58">
              <w:rPr>
                <w:rFonts w:ascii="Times New Roman" w:hAnsi="宋体"/>
                <w:szCs w:val="21"/>
              </w:rPr>
              <w:t>离子色谱法</w:t>
            </w:r>
          </w:p>
        </w:tc>
        <w:tc>
          <w:tcPr>
            <w:tcW w:w="1559" w:type="dxa"/>
            <w:vAlign w:val="center"/>
          </w:tcPr>
          <w:p w:rsidR="00E80D58" w:rsidRPr="00E80D58" w:rsidRDefault="00E80D58" w:rsidP="00D84782">
            <w:pPr>
              <w:jc w:val="center"/>
              <w:rPr>
                <w:rFonts w:ascii="Times New Roman" w:hAnsi="Times New Roman"/>
                <w:szCs w:val="21"/>
              </w:rPr>
            </w:pPr>
          </w:p>
        </w:tc>
        <w:tc>
          <w:tcPr>
            <w:tcW w:w="1134" w:type="dxa"/>
            <w:vAlign w:val="center"/>
          </w:tcPr>
          <w:p w:rsidR="00E80D58" w:rsidRPr="00E80D58" w:rsidRDefault="00E80D58" w:rsidP="00D84782">
            <w:pPr>
              <w:jc w:val="center"/>
              <w:rPr>
                <w:rFonts w:ascii="Times New Roman" w:hAnsi="Times New Roman"/>
                <w:szCs w:val="21"/>
              </w:rPr>
            </w:pPr>
          </w:p>
        </w:tc>
        <w:tc>
          <w:tcPr>
            <w:tcW w:w="759" w:type="dxa"/>
            <w:vAlign w:val="center"/>
          </w:tcPr>
          <w:p w:rsidR="00E80D58" w:rsidRPr="00E80D58" w:rsidRDefault="00E80D58" w:rsidP="00D84782">
            <w:pPr>
              <w:jc w:val="center"/>
              <w:rPr>
                <w:rFonts w:ascii="Times New Roman" w:hAnsi="Times New Roman"/>
                <w:szCs w:val="21"/>
              </w:rPr>
            </w:pPr>
          </w:p>
        </w:tc>
      </w:tr>
      <w:tr w:rsidR="00E80D58" w:rsidRPr="00E80D58" w:rsidTr="00D84782">
        <w:trPr>
          <w:jc w:val="center"/>
        </w:trPr>
        <w:tc>
          <w:tcPr>
            <w:tcW w:w="0" w:type="auto"/>
            <w:vMerge/>
            <w:vAlign w:val="center"/>
          </w:tcPr>
          <w:p w:rsidR="00E80D58" w:rsidRPr="00E80D58" w:rsidRDefault="00E80D58" w:rsidP="00D84782">
            <w:pPr>
              <w:jc w:val="center"/>
              <w:rPr>
                <w:rFonts w:ascii="Times New Roman" w:hAnsi="Times New Roman"/>
                <w:szCs w:val="21"/>
              </w:rPr>
            </w:pPr>
          </w:p>
        </w:tc>
        <w:tc>
          <w:tcPr>
            <w:tcW w:w="0" w:type="auto"/>
            <w:vAlign w:val="center"/>
          </w:tcPr>
          <w:p w:rsidR="00E80D58" w:rsidRPr="00E80D58" w:rsidRDefault="00E80D58" w:rsidP="00D84782">
            <w:pPr>
              <w:jc w:val="center"/>
              <w:rPr>
                <w:rFonts w:ascii="Times New Roman" w:hAnsi="Times New Roman"/>
                <w:szCs w:val="21"/>
              </w:rPr>
            </w:pPr>
            <w:r w:rsidRPr="00E80D58">
              <w:rPr>
                <w:rFonts w:ascii="Times New Roman" w:hAnsi="宋体" w:hint="eastAsia"/>
                <w:szCs w:val="21"/>
              </w:rPr>
              <w:t>1.3</w:t>
            </w:r>
            <w:r w:rsidRPr="00E80D58">
              <w:rPr>
                <w:rFonts w:ascii="Times New Roman" w:hAnsi="宋体"/>
                <w:szCs w:val="21"/>
              </w:rPr>
              <w:t>尿液中硫氰酸盐的检测</w:t>
            </w:r>
          </w:p>
        </w:tc>
        <w:tc>
          <w:tcPr>
            <w:tcW w:w="2182" w:type="dxa"/>
            <w:vAlign w:val="center"/>
          </w:tcPr>
          <w:p w:rsidR="00E80D58" w:rsidRPr="00E80D58" w:rsidRDefault="00E80D58" w:rsidP="00EF382E">
            <w:pPr>
              <w:spacing w:beforeLines="50" w:before="156"/>
              <w:jc w:val="center"/>
              <w:rPr>
                <w:rFonts w:ascii="Times New Roman" w:hAnsi="Times New Roman"/>
                <w:szCs w:val="21"/>
              </w:rPr>
            </w:pPr>
            <w:r w:rsidRPr="00E80D58">
              <w:rPr>
                <w:rFonts w:ascii="Times New Roman" w:hAnsi="宋体"/>
                <w:szCs w:val="21"/>
              </w:rPr>
              <w:t>离子色谱法</w:t>
            </w:r>
          </w:p>
        </w:tc>
        <w:tc>
          <w:tcPr>
            <w:tcW w:w="1559" w:type="dxa"/>
            <w:vAlign w:val="center"/>
          </w:tcPr>
          <w:p w:rsidR="00E80D58" w:rsidRPr="00E80D58" w:rsidRDefault="00E80D58" w:rsidP="00D84782">
            <w:pPr>
              <w:jc w:val="center"/>
              <w:rPr>
                <w:rFonts w:ascii="Times New Roman" w:hAnsi="Times New Roman"/>
                <w:szCs w:val="21"/>
              </w:rPr>
            </w:pPr>
          </w:p>
        </w:tc>
        <w:tc>
          <w:tcPr>
            <w:tcW w:w="1134" w:type="dxa"/>
            <w:vAlign w:val="center"/>
          </w:tcPr>
          <w:p w:rsidR="00E80D58" w:rsidRPr="00E80D58" w:rsidRDefault="00E80D58" w:rsidP="00D84782">
            <w:pPr>
              <w:jc w:val="center"/>
              <w:rPr>
                <w:rFonts w:ascii="Times New Roman" w:hAnsi="Times New Roman"/>
                <w:szCs w:val="21"/>
              </w:rPr>
            </w:pPr>
          </w:p>
        </w:tc>
        <w:tc>
          <w:tcPr>
            <w:tcW w:w="759" w:type="dxa"/>
            <w:vAlign w:val="center"/>
          </w:tcPr>
          <w:p w:rsidR="00E80D58" w:rsidRPr="00E80D58" w:rsidRDefault="00E80D58" w:rsidP="00D84782">
            <w:pPr>
              <w:jc w:val="center"/>
              <w:rPr>
                <w:rFonts w:ascii="Times New Roman" w:hAnsi="Times New Roman"/>
                <w:szCs w:val="21"/>
              </w:rPr>
            </w:pPr>
          </w:p>
        </w:tc>
      </w:tr>
      <w:tr w:rsidR="00E80D58" w:rsidRPr="00E80D58" w:rsidTr="00D84782">
        <w:trPr>
          <w:jc w:val="center"/>
        </w:trPr>
        <w:tc>
          <w:tcPr>
            <w:tcW w:w="0" w:type="auto"/>
            <w:vMerge/>
            <w:vAlign w:val="center"/>
          </w:tcPr>
          <w:p w:rsidR="00E80D58" w:rsidRPr="00E80D58" w:rsidRDefault="00E80D58" w:rsidP="00D84782">
            <w:pPr>
              <w:jc w:val="center"/>
              <w:rPr>
                <w:rFonts w:ascii="Times New Roman" w:hAnsi="Times New Roman"/>
                <w:szCs w:val="21"/>
              </w:rPr>
            </w:pPr>
          </w:p>
        </w:tc>
        <w:tc>
          <w:tcPr>
            <w:tcW w:w="0" w:type="auto"/>
            <w:vAlign w:val="center"/>
          </w:tcPr>
          <w:p w:rsidR="00E80D58" w:rsidRPr="00E80D58" w:rsidRDefault="00E80D58" w:rsidP="00D84782">
            <w:pPr>
              <w:jc w:val="center"/>
              <w:rPr>
                <w:rFonts w:ascii="Times New Roman" w:hAnsi="Times New Roman"/>
                <w:szCs w:val="21"/>
              </w:rPr>
            </w:pPr>
            <w:r w:rsidRPr="00E80D58">
              <w:rPr>
                <w:rFonts w:ascii="Times New Roman" w:hAnsi="宋体" w:hint="eastAsia"/>
                <w:szCs w:val="21"/>
              </w:rPr>
              <w:t>1.4</w:t>
            </w:r>
            <w:r w:rsidRPr="00E80D58">
              <w:rPr>
                <w:rFonts w:ascii="Times New Roman" w:hAnsi="宋体"/>
                <w:szCs w:val="21"/>
              </w:rPr>
              <w:t>尿液中双酚</w:t>
            </w:r>
            <w:r w:rsidRPr="00E80D58">
              <w:rPr>
                <w:rFonts w:ascii="Times New Roman" w:hAnsi="Times New Roman"/>
                <w:szCs w:val="21"/>
              </w:rPr>
              <w:t>A</w:t>
            </w:r>
            <w:r w:rsidRPr="00E80D58">
              <w:rPr>
                <w:rFonts w:ascii="Times New Roman" w:hAnsi="宋体"/>
                <w:szCs w:val="21"/>
              </w:rPr>
              <w:t>类的检测（</w:t>
            </w:r>
            <w:r w:rsidRPr="00E80D58">
              <w:rPr>
                <w:rFonts w:ascii="Times New Roman" w:hAnsi="宋体" w:hint="eastAsia"/>
                <w:szCs w:val="21"/>
              </w:rPr>
              <w:t>共</w:t>
            </w:r>
            <w:r w:rsidRPr="00E80D58">
              <w:rPr>
                <w:rFonts w:ascii="Times New Roman" w:hAnsi="Times New Roman"/>
                <w:szCs w:val="21"/>
              </w:rPr>
              <w:t>8</w:t>
            </w:r>
            <w:r w:rsidRPr="00E80D58">
              <w:rPr>
                <w:rFonts w:ascii="Times New Roman" w:hAnsi="Times New Roman" w:hint="eastAsia"/>
                <w:szCs w:val="21"/>
              </w:rPr>
              <w:t>个化合物</w:t>
            </w:r>
            <w:r w:rsidRPr="00E80D58">
              <w:rPr>
                <w:rFonts w:ascii="Times New Roman" w:hAnsi="宋体"/>
                <w:szCs w:val="21"/>
              </w:rPr>
              <w:t>）</w:t>
            </w:r>
          </w:p>
        </w:tc>
        <w:tc>
          <w:tcPr>
            <w:tcW w:w="2182" w:type="dxa"/>
            <w:vAlign w:val="center"/>
          </w:tcPr>
          <w:p w:rsidR="00E80D58" w:rsidRPr="00E80D58" w:rsidRDefault="00E80D58" w:rsidP="00EF382E">
            <w:pPr>
              <w:spacing w:beforeLines="50" w:before="156"/>
              <w:jc w:val="center"/>
              <w:rPr>
                <w:rFonts w:ascii="Times New Roman" w:hAnsi="Times New Roman"/>
                <w:szCs w:val="21"/>
              </w:rPr>
            </w:pPr>
            <w:r w:rsidRPr="00E80D58">
              <w:rPr>
                <w:rFonts w:ascii="Times New Roman" w:hAnsi="宋体"/>
                <w:szCs w:val="21"/>
              </w:rPr>
              <w:t>高效液相色谱</w:t>
            </w:r>
            <w:r w:rsidRPr="00E80D58">
              <w:rPr>
                <w:rFonts w:ascii="Times New Roman" w:hAnsi="Times New Roman"/>
                <w:szCs w:val="21"/>
              </w:rPr>
              <w:t>-</w:t>
            </w:r>
            <w:r w:rsidRPr="00E80D58">
              <w:rPr>
                <w:rFonts w:ascii="Times New Roman" w:hAnsi="宋体"/>
                <w:szCs w:val="21"/>
              </w:rPr>
              <w:t>串联质谱法</w:t>
            </w:r>
          </w:p>
        </w:tc>
        <w:tc>
          <w:tcPr>
            <w:tcW w:w="1559" w:type="dxa"/>
            <w:vAlign w:val="center"/>
          </w:tcPr>
          <w:p w:rsidR="00E80D58" w:rsidRPr="00E80D58" w:rsidRDefault="00E80D58" w:rsidP="00D84782">
            <w:pPr>
              <w:jc w:val="center"/>
              <w:rPr>
                <w:rFonts w:ascii="Times New Roman" w:hAnsi="Times New Roman"/>
                <w:szCs w:val="21"/>
              </w:rPr>
            </w:pPr>
          </w:p>
        </w:tc>
        <w:tc>
          <w:tcPr>
            <w:tcW w:w="1134" w:type="dxa"/>
            <w:vAlign w:val="center"/>
          </w:tcPr>
          <w:p w:rsidR="00E80D58" w:rsidRPr="00E80D58" w:rsidRDefault="00E80D58" w:rsidP="00D84782">
            <w:pPr>
              <w:jc w:val="center"/>
              <w:rPr>
                <w:rFonts w:ascii="Times New Roman" w:hAnsi="Times New Roman"/>
                <w:szCs w:val="21"/>
              </w:rPr>
            </w:pPr>
          </w:p>
        </w:tc>
        <w:tc>
          <w:tcPr>
            <w:tcW w:w="759" w:type="dxa"/>
            <w:vAlign w:val="center"/>
          </w:tcPr>
          <w:p w:rsidR="00E80D58" w:rsidRPr="00E80D58" w:rsidRDefault="00E80D58" w:rsidP="00D84782">
            <w:pPr>
              <w:jc w:val="center"/>
              <w:rPr>
                <w:rFonts w:ascii="Times New Roman" w:hAnsi="Times New Roman"/>
                <w:szCs w:val="21"/>
              </w:rPr>
            </w:pPr>
          </w:p>
        </w:tc>
      </w:tr>
      <w:tr w:rsidR="00380A66" w:rsidRPr="00E80D58" w:rsidTr="00D84782">
        <w:trPr>
          <w:jc w:val="center"/>
        </w:trPr>
        <w:tc>
          <w:tcPr>
            <w:tcW w:w="0" w:type="auto"/>
            <w:vMerge/>
            <w:vAlign w:val="center"/>
          </w:tcPr>
          <w:p w:rsidR="00380A66" w:rsidRPr="00E80D58" w:rsidRDefault="00380A66" w:rsidP="00D84782">
            <w:pPr>
              <w:jc w:val="center"/>
              <w:rPr>
                <w:rFonts w:ascii="Times New Roman" w:hAnsi="Times New Roman"/>
                <w:szCs w:val="21"/>
              </w:rPr>
            </w:pPr>
          </w:p>
        </w:tc>
        <w:tc>
          <w:tcPr>
            <w:tcW w:w="0" w:type="auto"/>
            <w:vAlign w:val="center"/>
          </w:tcPr>
          <w:p w:rsidR="00380A66" w:rsidRPr="00E80D58" w:rsidRDefault="00380A66" w:rsidP="00D84782">
            <w:pPr>
              <w:jc w:val="center"/>
              <w:rPr>
                <w:rFonts w:ascii="Times New Roman" w:hAnsi="宋体"/>
                <w:szCs w:val="21"/>
              </w:rPr>
            </w:pPr>
            <w:r>
              <w:rPr>
                <w:rFonts w:ascii="Times New Roman" w:hAnsi="宋体" w:hint="eastAsia"/>
                <w:szCs w:val="21"/>
              </w:rPr>
              <w:t>1.</w:t>
            </w:r>
            <w:r w:rsidR="00D84782">
              <w:rPr>
                <w:rFonts w:ascii="Times New Roman" w:hAnsi="宋体" w:hint="eastAsia"/>
                <w:szCs w:val="21"/>
              </w:rPr>
              <w:t>5</w:t>
            </w:r>
            <w:r w:rsidRPr="002C1CEA">
              <w:rPr>
                <w:rFonts w:ascii="Times New Roman" w:hAnsi="宋体"/>
                <w:szCs w:val="21"/>
              </w:rPr>
              <w:t>尿液中邻苯二甲酸酯类</w:t>
            </w:r>
            <w:r>
              <w:rPr>
                <w:rFonts w:ascii="Times New Roman" w:hAnsi="宋体" w:hint="eastAsia"/>
                <w:szCs w:val="21"/>
              </w:rPr>
              <w:t>代谢物</w:t>
            </w:r>
            <w:r w:rsidRPr="002C1CEA">
              <w:rPr>
                <w:rFonts w:ascii="Times New Roman" w:hAnsi="宋体"/>
                <w:szCs w:val="21"/>
              </w:rPr>
              <w:t>的检测（</w:t>
            </w:r>
            <w:r>
              <w:rPr>
                <w:rFonts w:ascii="Times New Roman" w:hAnsi="宋体" w:hint="eastAsia"/>
                <w:szCs w:val="21"/>
              </w:rPr>
              <w:t>共</w:t>
            </w:r>
            <w:r>
              <w:rPr>
                <w:rFonts w:ascii="Times New Roman" w:hAnsi="Times New Roman" w:hint="eastAsia"/>
                <w:szCs w:val="21"/>
              </w:rPr>
              <w:t>1</w:t>
            </w:r>
            <w:r w:rsidR="001463D4">
              <w:rPr>
                <w:rFonts w:ascii="Times New Roman" w:hAnsi="Times New Roman" w:hint="eastAsia"/>
                <w:szCs w:val="21"/>
              </w:rPr>
              <w:t>8</w:t>
            </w:r>
            <w:r>
              <w:rPr>
                <w:rFonts w:ascii="Times New Roman" w:hAnsi="Times New Roman" w:hint="eastAsia"/>
                <w:szCs w:val="21"/>
              </w:rPr>
              <w:t>个化合物</w:t>
            </w:r>
            <w:r w:rsidRPr="002C1CEA">
              <w:rPr>
                <w:rFonts w:ascii="Times New Roman" w:hAnsi="宋体"/>
                <w:szCs w:val="21"/>
              </w:rPr>
              <w:t>）</w:t>
            </w:r>
          </w:p>
        </w:tc>
        <w:tc>
          <w:tcPr>
            <w:tcW w:w="2182" w:type="dxa"/>
            <w:vAlign w:val="center"/>
          </w:tcPr>
          <w:p w:rsidR="00380A66" w:rsidRPr="00E80D58" w:rsidRDefault="00380A66" w:rsidP="00EF382E">
            <w:pPr>
              <w:spacing w:beforeLines="50" w:before="156"/>
              <w:jc w:val="center"/>
              <w:rPr>
                <w:rFonts w:ascii="Times New Roman" w:hAnsi="Times New Roman"/>
                <w:szCs w:val="21"/>
              </w:rPr>
            </w:pPr>
            <w:r w:rsidRPr="00E80D58">
              <w:rPr>
                <w:rFonts w:ascii="Times New Roman" w:hAnsi="宋体"/>
                <w:szCs w:val="21"/>
              </w:rPr>
              <w:t>高效液相色谱</w:t>
            </w:r>
            <w:r w:rsidRPr="00E80D58">
              <w:rPr>
                <w:rFonts w:ascii="Times New Roman" w:hAnsi="Times New Roman"/>
                <w:szCs w:val="21"/>
              </w:rPr>
              <w:t>-</w:t>
            </w:r>
            <w:r w:rsidRPr="00E80D58">
              <w:rPr>
                <w:rFonts w:ascii="Times New Roman" w:hAnsi="宋体"/>
                <w:szCs w:val="21"/>
              </w:rPr>
              <w:t>串联质谱法</w:t>
            </w:r>
          </w:p>
        </w:tc>
        <w:tc>
          <w:tcPr>
            <w:tcW w:w="1559" w:type="dxa"/>
            <w:vAlign w:val="center"/>
          </w:tcPr>
          <w:p w:rsidR="00380A66" w:rsidRPr="00E80D58" w:rsidRDefault="00380A66" w:rsidP="00D84782">
            <w:pPr>
              <w:jc w:val="center"/>
              <w:rPr>
                <w:rFonts w:ascii="Times New Roman" w:hAnsi="Times New Roman"/>
                <w:szCs w:val="21"/>
              </w:rPr>
            </w:pPr>
          </w:p>
        </w:tc>
        <w:tc>
          <w:tcPr>
            <w:tcW w:w="1134" w:type="dxa"/>
            <w:vAlign w:val="center"/>
          </w:tcPr>
          <w:p w:rsidR="00380A66" w:rsidRPr="00E80D58" w:rsidRDefault="00380A66" w:rsidP="00D84782">
            <w:pPr>
              <w:jc w:val="center"/>
              <w:rPr>
                <w:rFonts w:ascii="Times New Roman" w:hAnsi="Times New Roman"/>
                <w:szCs w:val="21"/>
              </w:rPr>
            </w:pPr>
          </w:p>
        </w:tc>
        <w:tc>
          <w:tcPr>
            <w:tcW w:w="759" w:type="dxa"/>
            <w:vAlign w:val="center"/>
          </w:tcPr>
          <w:p w:rsidR="00380A66" w:rsidRPr="00E80D58" w:rsidRDefault="00380A66" w:rsidP="00D84782">
            <w:pPr>
              <w:jc w:val="center"/>
              <w:rPr>
                <w:rFonts w:ascii="Times New Roman" w:hAnsi="Times New Roman"/>
                <w:szCs w:val="21"/>
              </w:rPr>
            </w:pPr>
          </w:p>
        </w:tc>
      </w:tr>
      <w:tr w:rsidR="00380A66" w:rsidRPr="00E80D58" w:rsidTr="00D84782">
        <w:trPr>
          <w:jc w:val="center"/>
        </w:trPr>
        <w:tc>
          <w:tcPr>
            <w:tcW w:w="0" w:type="auto"/>
            <w:vMerge/>
            <w:vAlign w:val="center"/>
          </w:tcPr>
          <w:p w:rsidR="00380A66" w:rsidRPr="00E80D58" w:rsidRDefault="00380A66" w:rsidP="00D84782">
            <w:pPr>
              <w:jc w:val="center"/>
              <w:rPr>
                <w:rFonts w:ascii="Times New Roman" w:hAnsi="Times New Roman"/>
                <w:szCs w:val="21"/>
              </w:rPr>
            </w:pPr>
          </w:p>
        </w:tc>
        <w:tc>
          <w:tcPr>
            <w:tcW w:w="0" w:type="auto"/>
            <w:vAlign w:val="center"/>
          </w:tcPr>
          <w:p w:rsidR="00380A66" w:rsidRPr="00E80D58" w:rsidRDefault="00380A66" w:rsidP="00D84782">
            <w:pPr>
              <w:jc w:val="center"/>
              <w:rPr>
                <w:rFonts w:ascii="Times New Roman" w:hAnsi="Times New Roman"/>
                <w:szCs w:val="21"/>
              </w:rPr>
            </w:pPr>
            <w:r w:rsidRPr="00E80D58">
              <w:rPr>
                <w:rFonts w:ascii="Times New Roman" w:hAnsi="宋体" w:hint="eastAsia"/>
                <w:szCs w:val="21"/>
              </w:rPr>
              <w:t>1.</w:t>
            </w:r>
            <w:r w:rsidR="00D84782">
              <w:rPr>
                <w:rFonts w:ascii="Times New Roman" w:hAnsi="宋体" w:hint="eastAsia"/>
                <w:szCs w:val="21"/>
              </w:rPr>
              <w:t>6</w:t>
            </w:r>
            <w:r w:rsidRPr="00E80D58">
              <w:rPr>
                <w:rFonts w:ascii="Times New Roman" w:hAnsi="宋体"/>
                <w:szCs w:val="21"/>
              </w:rPr>
              <w:t>尿液中二苯甲酮类的检测（</w:t>
            </w:r>
            <w:r w:rsidRPr="00E80D58">
              <w:rPr>
                <w:rFonts w:ascii="Times New Roman" w:hAnsi="宋体" w:hint="eastAsia"/>
                <w:szCs w:val="21"/>
              </w:rPr>
              <w:t>共</w:t>
            </w:r>
            <w:r w:rsidRPr="00E80D58">
              <w:rPr>
                <w:rFonts w:ascii="Times New Roman" w:hAnsi="Times New Roman"/>
                <w:szCs w:val="21"/>
              </w:rPr>
              <w:t>5</w:t>
            </w:r>
            <w:r w:rsidRPr="00E80D58">
              <w:rPr>
                <w:rFonts w:ascii="Times New Roman" w:hAnsi="Times New Roman" w:hint="eastAsia"/>
                <w:szCs w:val="21"/>
              </w:rPr>
              <w:t>个化合物</w:t>
            </w:r>
            <w:r w:rsidRPr="00E80D58">
              <w:rPr>
                <w:rFonts w:ascii="Times New Roman" w:hAnsi="宋体"/>
                <w:szCs w:val="21"/>
              </w:rPr>
              <w:t>）</w:t>
            </w:r>
          </w:p>
        </w:tc>
        <w:tc>
          <w:tcPr>
            <w:tcW w:w="2182" w:type="dxa"/>
            <w:vAlign w:val="center"/>
          </w:tcPr>
          <w:p w:rsidR="00380A66" w:rsidRPr="00E80D58" w:rsidRDefault="00380A66" w:rsidP="00EF382E">
            <w:pPr>
              <w:spacing w:beforeLines="50" w:before="156"/>
              <w:jc w:val="center"/>
              <w:rPr>
                <w:rFonts w:ascii="Times New Roman" w:hAnsi="Times New Roman"/>
                <w:szCs w:val="21"/>
              </w:rPr>
            </w:pPr>
            <w:r w:rsidRPr="00E80D58">
              <w:rPr>
                <w:rFonts w:ascii="Times New Roman" w:hAnsi="宋体"/>
                <w:szCs w:val="21"/>
              </w:rPr>
              <w:t>高效液相色谱</w:t>
            </w:r>
            <w:r w:rsidRPr="00E80D58">
              <w:rPr>
                <w:rFonts w:ascii="Times New Roman" w:hAnsi="Times New Roman"/>
                <w:szCs w:val="21"/>
              </w:rPr>
              <w:t>-</w:t>
            </w:r>
            <w:r w:rsidRPr="00E80D58">
              <w:rPr>
                <w:rFonts w:ascii="Times New Roman" w:hAnsi="宋体"/>
                <w:szCs w:val="21"/>
              </w:rPr>
              <w:t>串联质谱法</w:t>
            </w:r>
          </w:p>
        </w:tc>
        <w:tc>
          <w:tcPr>
            <w:tcW w:w="1559" w:type="dxa"/>
            <w:vAlign w:val="center"/>
          </w:tcPr>
          <w:p w:rsidR="00380A66" w:rsidRPr="00E80D58" w:rsidRDefault="00380A66" w:rsidP="00D84782">
            <w:pPr>
              <w:jc w:val="center"/>
              <w:rPr>
                <w:rFonts w:ascii="Times New Roman" w:hAnsi="Times New Roman"/>
                <w:szCs w:val="21"/>
              </w:rPr>
            </w:pPr>
          </w:p>
        </w:tc>
        <w:tc>
          <w:tcPr>
            <w:tcW w:w="1134" w:type="dxa"/>
            <w:vAlign w:val="center"/>
          </w:tcPr>
          <w:p w:rsidR="00380A66" w:rsidRPr="00E80D58" w:rsidRDefault="00380A66" w:rsidP="00D84782">
            <w:pPr>
              <w:jc w:val="center"/>
              <w:rPr>
                <w:rFonts w:ascii="Times New Roman" w:hAnsi="Times New Roman"/>
                <w:szCs w:val="21"/>
              </w:rPr>
            </w:pPr>
          </w:p>
        </w:tc>
        <w:tc>
          <w:tcPr>
            <w:tcW w:w="759" w:type="dxa"/>
            <w:vAlign w:val="center"/>
          </w:tcPr>
          <w:p w:rsidR="00380A66" w:rsidRPr="00E80D58" w:rsidRDefault="00380A66" w:rsidP="00D84782">
            <w:pPr>
              <w:jc w:val="center"/>
              <w:rPr>
                <w:rFonts w:ascii="Times New Roman" w:hAnsi="Times New Roman"/>
                <w:szCs w:val="21"/>
              </w:rPr>
            </w:pPr>
          </w:p>
        </w:tc>
      </w:tr>
      <w:tr w:rsidR="00380A66" w:rsidRPr="00E80D58" w:rsidTr="00D84782">
        <w:trPr>
          <w:jc w:val="center"/>
        </w:trPr>
        <w:tc>
          <w:tcPr>
            <w:tcW w:w="0" w:type="auto"/>
            <w:gridSpan w:val="2"/>
            <w:vAlign w:val="center"/>
          </w:tcPr>
          <w:p w:rsidR="00380A66" w:rsidRPr="00E80D58" w:rsidRDefault="00380A66" w:rsidP="008C644D">
            <w:pPr>
              <w:rPr>
                <w:rFonts w:ascii="Times New Roman" w:hAnsi="宋体"/>
                <w:szCs w:val="21"/>
              </w:rPr>
            </w:pPr>
            <w:r w:rsidRPr="00E80D58">
              <w:rPr>
                <w:rFonts w:ascii="Times New Roman" w:hAnsi="宋体" w:hint="eastAsia"/>
                <w:szCs w:val="21"/>
              </w:rPr>
              <w:t>2</w:t>
            </w:r>
            <w:r w:rsidRPr="00E80D58">
              <w:rPr>
                <w:rFonts w:ascii="Times New Roman" w:hAnsi="宋体" w:hint="eastAsia"/>
                <w:szCs w:val="21"/>
              </w:rPr>
              <w:t>、样品</w:t>
            </w:r>
            <w:r w:rsidRPr="00E80D58">
              <w:rPr>
                <w:rFonts w:ascii="Times New Roman" w:hAnsi="宋体"/>
                <w:szCs w:val="21"/>
              </w:rPr>
              <w:t>保存条件</w:t>
            </w:r>
          </w:p>
        </w:tc>
        <w:tc>
          <w:tcPr>
            <w:tcW w:w="2182" w:type="dxa"/>
            <w:vAlign w:val="center"/>
          </w:tcPr>
          <w:p w:rsidR="00380A66" w:rsidRPr="00E80D58" w:rsidRDefault="00380A66" w:rsidP="00EF382E">
            <w:pPr>
              <w:spacing w:beforeLines="50" w:before="156"/>
              <w:jc w:val="center"/>
              <w:rPr>
                <w:rFonts w:ascii="Times New Roman" w:hAnsi="宋体"/>
                <w:szCs w:val="21"/>
              </w:rPr>
            </w:pPr>
            <w:r w:rsidRPr="00E80D58">
              <w:rPr>
                <w:rFonts w:ascii="Times New Roman" w:hAnsi="Times New Roman" w:hint="eastAsia"/>
                <w:szCs w:val="21"/>
              </w:rPr>
              <w:t>检测</w:t>
            </w:r>
            <w:r w:rsidRPr="00E80D58">
              <w:rPr>
                <w:rFonts w:ascii="Times New Roman" w:hAnsi="Times New Roman"/>
                <w:szCs w:val="21"/>
              </w:rPr>
              <w:t>实验室具备保存生物样品的条件和资质，有</w:t>
            </w:r>
            <w:r w:rsidRPr="00E80D58">
              <w:rPr>
                <w:rFonts w:ascii="Times New Roman" w:hAnsi="Times New Roman" w:hint="eastAsia"/>
                <w:szCs w:val="21"/>
              </w:rPr>
              <w:t>-</w:t>
            </w:r>
            <w:r w:rsidRPr="00E80D58">
              <w:rPr>
                <w:rFonts w:ascii="Times New Roman" w:hAnsi="Times New Roman"/>
                <w:szCs w:val="21"/>
              </w:rPr>
              <w:t>80</w:t>
            </w:r>
            <w:r w:rsidRPr="00E80D58">
              <w:rPr>
                <w:rFonts w:ascii="宋体" w:hAnsi="宋体" w:hint="eastAsia"/>
                <w:szCs w:val="21"/>
              </w:rPr>
              <w:t>℃</w:t>
            </w:r>
            <w:r w:rsidRPr="00E80D58">
              <w:rPr>
                <w:rFonts w:ascii="Times New Roman" w:hAnsi="Times New Roman" w:hint="eastAsia"/>
                <w:szCs w:val="21"/>
              </w:rPr>
              <w:t>冰箱</w:t>
            </w:r>
            <w:r w:rsidRPr="00E80D58">
              <w:rPr>
                <w:rFonts w:ascii="Times New Roman" w:hAnsi="Times New Roman"/>
                <w:szCs w:val="21"/>
              </w:rPr>
              <w:t>，确保检测过程中样品的性质稳定。</w:t>
            </w:r>
          </w:p>
        </w:tc>
        <w:tc>
          <w:tcPr>
            <w:tcW w:w="1559" w:type="dxa"/>
            <w:vAlign w:val="center"/>
          </w:tcPr>
          <w:p w:rsidR="00380A66" w:rsidRPr="00E80D58" w:rsidRDefault="00380A66" w:rsidP="00D84782">
            <w:pPr>
              <w:jc w:val="center"/>
              <w:rPr>
                <w:rFonts w:ascii="Times New Roman" w:hAnsi="Times New Roman"/>
                <w:szCs w:val="21"/>
              </w:rPr>
            </w:pPr>
          </w:p>
        </w:tc>
        <w:tc>
          <w:tcPr>
            <w:tcW w:w="1134" w:type="dxa"/>
            <w:vAlign w:val="center"/>
          </w:tcPr>
          <w:p w:rsidR="00380A66" w:rsidRPr="00E80D58" w:rsidRDefault="00380A66" w:rsidP="00D84782">
            <w:pPr>
              <w:jc w:val="center"/>
              <w:rPr>
                <w:rFonts w:ascii="Times New Roman" w:hAnsi="Times New Roman"/>
                <w:szCs w:val="21"/>
              </w:rPr>
            </w:pPr>
          </w:p>
        </w:tc>
        <w:tc>
          <w:tcPr>
            <w:tcW w:w="759" w:type="dxa"/>
            <w:vAlign w:val="center"/>
          </w:tcPr>
          <w:p w:rsidR="00380A66" w:rsidRPr="00E80D58" w:rsidRDefault="00380A66" w:rsidP="00D84782">
            <w:pPr>
              <w:jc w:val="center"/>
              <w:rPr>
                <w:rFonts w:ascii="Times New Roman" w:hAnsi="Times New Roman"/>
                <w:szCs w:val="21"/>
              </w:rPr>
            </w:pPr>
          </w:p>
        </w:tc>
      </w:tr>
      <w:tr w:rsidR="00970EE3" w:rsidRPr="00E80D58" w:rsidTr="00D84782">
        <w:trPr>
          <w:jc w:val="center"/>
        </w:trPr>
        <w:tc>
          <w:tcPr>
            <w:tcW w:w="0" w:type="auto"/>
            <w:gridSpan w:val="2"/>
            <w:vAlign w:val="center"/>
          </w:tcPr>
          <w:p w:rsidR="00970EE3" w:rsidRPr="00970EE3" w:rsidRDefault="00970EE3" w:rsidP="00970EE3">
            <w:pPr>
              <w:jc w:val="center"/>
              <w:rPr>
                <w:rFonts w:ascii="Times New Roman" w:hAnsi="宋体"/>
                <w:szCs w:val="21"/>
              </w:rPr>
            </w:pPr>
            <w:r w:rsidRPr="00970EE3">
              <w:rPr>
                <w:rFonts w:ascii="Times New Roman" w:hAnsi="宋体" w:hint="eastAsia"/>
                <w:szCs w:val="21"/>
              </w:rPr>
              <w:t>3</w:t>
            </w:r>
            <w:r w:rsidRPr="00970EE3">
              <w:rPr>
                <w:rFonts w:ascii="Times New Roman" w:hAnsi="宋体" w:hint="eastAsia"/>
                <w:szCs w:val="21"/>
              </w:rPr>
              <w:t>、检测</w:t>
            </w:r>
            <w:r w:rsidRPr="00970EE3">
              <w:rPr>
                <w:rFonts w:ascii="Times New Roman" w:hAnsi="宋体"/>
                <w:szCs w:val="21"/>
              </w:rPr>
              <w:t>方法先进性</w:t>
            </w:r>
            <w:r w:rsidRPr="00970EE3">
              <w:rPr>
                <w:rFonts w:ascii="Times New Roman" w:hAnsi="宋体" w:hint="eastAsia"/>
                <w:szCs w:val="21"/>
              </w:rPr>
              <w:t>和具备</w:t>
            </w:r>
            <w:r w:rsidRPr="00970EE3">
              <w:rPr>
                <w:rFonts w:ascii="Times New Roman" w:hAnsi="宋体"/>
                <w:szCs w:val="21"/>
              </w:rPr>
              <w:t>的仪器设备</w:t>
            </w:r>
            <w:r w:rsidRPr="00970EE3">
              <w:rPr>
                <w:rFonts w:ascii="Times New Roman" w:hAnsi="宋体" w:hint="eastAsia"/>
                <w:szCs w:val="21"/>
              </w:rPr>
              <w:t>情况</w:t>
            </w:r>
          </w:p>
          <w:p w:rsidR="00970EE3" w:rsidRPr="00970EE3" w:rsidRDefault="00970EE3" w:rsidP="00D84782">
            <w:pPr>
              <w:jc w:val="center"/>
              <w:rPr>
                <w:rFonts w:ascii="Times New Roman" w:hAnsi="宋体"/>
                <w:szCs w:val="21"/>
              </w:rPr>
            </w:pPr>
          </w:p>
        </w:tc>
        <w:tc>
          <w:tcPr>
            <w:tcW w:w="2182" w:type="dxa"/>
            <w:vAlign w:val="center"/>
          </w:tcPr>
          <w:p w:rsidR="00970EE3" w:rsidRPr="00E80D58" w:rsidRDefault="00970EE3" w:rsidP="00EF382E">
            <w:pPr>
              <w:spacing w:beforeLines="50" w:before="156"/>
              <w:jc w:val="center"/>
              <w:rPr>
                <w:rFonts w:ascii="Times New Roman" w:hAnsi="Times New Roman"/>
                <w:szCs w:val="21"/>
              </w:rPr>
            </w:pPr>
            <w:r>
              <w:rPr>
                <w:rFonts w:ascii="Times New Roman" w:hAnsi="Times New Roman" w:hint="eastAsia"/>
                <w:szCs w:val="21"/>
              </w:rPr>
              <w:t>方法</w:t>
            </w:r>
            <w:r>
              <w:rPr>
                <w:rFonts w:ascii="Times New Roman" w:hAnsi="Times New Roman"/>
                <w:szCs w:val="21"/>
              </w:rPr>
              <w:t>先进；设备先进</w:t>
            </w:r>
            <w:r>
              <w:rPr>
                <w:rFonts w:ascii="Times New Roman" w:hAnsi="Times New Roman" w:hint="eastAsia"/>
                <w:szCs w:val="21"/>
              </w:rPr>
              <w:t>、</w:t>
            </w:r>
            <w:r>
              <w:rPr>
                <w:rFonts w:ascii="Times New Roman" w:hAnsi="Times New Roman"/>
                <w:szCs w:val="21"/>
              </w:rPr>
              <w:t>稳定</w:t>
            </w:r>
            <w:r w:rsidR="00B370F6">
              <w:rPr>
                <w:rFonts w:ascii="Times New Roman" w:hAnsi="Times New Roman" w:hint="eastAsia"/>
                <w:szCs w:val="21"/>
              </w:rPr>
              <w:t>,</w:t>
            </w:r>
            <w:r w:rsidR="00B370F6">
              <w:rPr>
                <w:rFonts w:ascii="Times New Roman" w:hAnsi="Times New Roman" w:hint="eastAsia"/>
                <w:szCs w:val="21"/>
              </w:rPr>
              <w:t>提供</w:t>
            </w:r>
            <w:r w:rsidR="00B370F6">
              <w:rPr>
                <w:rFonts w:ascii="Times New Roman" w:hAnsi="Times New Roman"/>
                <w:szCs w:val="21"/>
              </w:rPr>
              <w:t>设备品牌、型号、购置年限和使用年限信息</w:t>
            </w:r>
          </w:p>
        </w:tc>
        <w:tc>
          <w:tcPr>
            <w:tcW w:w="1559" w:type="dxa"/>
            <w:vAlign w:val="center"/>
          </w:tcPr>
          <w:p w:rsidR="00970EE3" w:rsidRPr="00E80D58" w:rsidRDefault="00970EE3" w:rsidP="00D84782">
            <w:pPr>
              <w:jc w:val="center"/>
              <w:rPr>
                <w:rFonts w:ascii="Times New Roman" w:hAnsi="Times New Roman"/>
                <w:szCs w:val="21"/>
              </w:rPr>
            </w:pPr>
          </w:p>
        </w:tc>
        <w:tc>
          <w:tcPr>
            <w:tcW w:w="1134" w:type="dxa"/>
            <w:vAlign w:val="center"/>
          </w:tcPr>
          <w:p w:rsidR="00970EE3" w:rsidRPr="00E80D58" w:rsidRDefault="00970EE3" w:rsidP="00D84782">
            <w:pPr>
              <w:jc w:val="center"/>
              <w:rPr>
                <w:rFonts w:ascii="Times New Roman" w:hAnsi="Times New Roman"/>
                <w:szCs w:val="21"/>
              </w:rPr>
            </w:pPr>
          </w:p>
        </w:tc>
        <w:tc>
          <w:tcPr>
            <w:tcW w:w="759" w:type="dxa"/>
            <w:vAlign w:val="center"/>
          </w:tcPr>
          <w:p w:rsidR="00970EE3" w:rsidRPr="00E80D58" w:rsidRDefault="00970EE3" w:rsidP="00D84782">
            <w:pPr>
              <w:jc w:val="center"/>
              <w:rPr>
                <w:rFonts w:ascii="Times New Roman" w:hAnsi="Times New Roman"/>
                <w:szCs w:val="21"/>
              </w:rPr>
            </w:pPr>
          </w:p>
        </w:tc>
      </w:tr>
      <w:tr w:rsidR="00380A66" w:rsidRPr="00E80D58" w:rsidTr="00D84782">
        <w:trPr>
          <w:jc w:val="center"/>
        </w:trPr>
        <w:tc>
          <w:tcPr>
            <w:tcW w:w="0" w:type="auto"/>
            <w:gridSpan w:val="2"/>
            <w:vAlign w:val="center"/>
          </w:tcPr>
          <w:p w:rsidR="00380A66" w:rsidRPr="00E80D58" w:rsidRDefault="00970EE3" w:rsidP="008C644D">
            <w:pPr>
              <w:rPr>
                <w:rFonts w:ascii="Times New Roman" w:hAnsi="宋体"/>
                <w:szCs w:val="21"/>
              </w:rPr>
            </w:pPr>
            <w:r>
              <w:rPr>
                <w:rFonts w:ascii="Times New Roman" w:hAnsi="宋体"/>
                <w:szCs w:val="21"/>
              </w:rPr>
              <w:t>4</w:t>
            </w:r>
            <w:r w:rsidR="00380A66" w:rsidRPr="00E80D58">
              <w:rPr>
                <w:rFonts w:ascii="Times New Roman" w:hAnsi="宋体" w:hint="eastAsia"/>
                <w:szCs w:val="21"/>
              </w:rPr>
              <w:t>、检测环节</w:t>
            </w:r>
            <w:r w:rsidR="00380A66" w:rsidRPr="00E80D58">
              <w:rPr>
                <w:rFonts w:ascii="Times New Roman" w:hAnsi="宋体"/>
                <w:szCs w:val="21"/>
              </w:rPr>
              <w:t>质控</w:t>
            </w:r>
          </w:p>
        </w:tc>
        <w:tc>
          <w:tcPr>
            <w:tcW w:w="2182" w:type="dxa"/>
            <w:vAlign w:val="center"/>
          </w:tcPr>
          <w:p w:rsidR="00380A66" w:rsidRPr="00E80D58" w:rsidRDefault="00970EE3" w:rsidP="00EF382E">
            <w:pPr>
              <w:spacing w:beforeLines="50" w:before="156"/>
              <w:jc w:val="center"/>
              <w:rPr>
                <w:rFonts w:ascii="Times New Roman" w:hAnsi="宋体"/>
                <w:szCs w:val="21"/>
              </w:rPr>
            </w:pPr>
            <w:r>
              <w:rPr>
                <w:rFonts w:ascii="Times New Roman" w:hAnsi="Times New Roman" w:hint="eastAsia"/>
                <w:szCs w:val="21"/>
              </w:rPr>
              <w:t>针对</w:t>
            </w:r>
            <w:r>
              <w:rPr>
                <w:rFonts w:ascii="Times New Roman" w:hAnsi="Times New Roman"/>
                <w:szCs w:val="21"/>
              </w:rPr>
              <w:t>各指标</w:t>
            </w:r>
            <w:r w:rsidR="00380A66" w:rsidRPr="00E80D58">
              <w:rPr>
                <w:rFonts w:ascii="Times New Roman" w:hAnsi="Times New Roman" w:hint="eastAsia"/>
                <w:szCs w:val="21"/>
              </w:rPr>
              <w:t>提供</w:t>
            </w:r>
            <w:r w:rsidR="00380A66" w:rsidRPr="00E80D58">
              <w:rPr>
                <w:rFonts w:ascii="Times New Roman" w:hAnsi="Times New Roman"/>
                <w:szCs w:val="21"/>
              </w:rPr>
              <w:t>明确</w:t>
            </w:r>
            <w:r w:rsidR="00380A66" w:rsidRPr="00E80D58">
              <w:rPr>
                <w:rFonts w:ascii="Times New Roman" w:hAnsi="Times New Roman" w:hint="eastAsia"/>
                <w:szCs w:val="21"/>
              </w:rPr>
              <w:t>的</w:t>
            </w:r>
            <w:r w:rsidR="00380A66" w:rsidRPr="00E80D58">
              <w:rPr>
                <w:rFonts w:ascii="Times New Roman" w:hAnsi="Times New Roman"/>
                <w:szCs w:val="21"/>
              </w:rPr>
              <w:t>具体质控措施</w:t>
            </w:r>
          </w:p>
        </w:tc>
        <w:tc>
          <w:tcPr>
            <w:tcW w:w="1559" w:type="dxa"/>
            <w:vAlign w:val="center"/>
          </w:tcPr>
          <w:p w:rsidR="00380A66" w:rsidRPr="00E80D58" w:rsidRDefault="00380A66" w:rsidP="00D84782">
            <w:pPr>
              <w:jc w:val="center"/>
              <w:rPr>
                <w:rFonts w:ascii="Times New Roman" w:hAnsi="Times New Roman"/>
                <w:szCs w:val="21"/>
              </w:rPr>
            </w:pPr>
          </w:p>
        </w:tc>
        <w:tc>
          <w:tcPr>
            <w:tcW w:w="1134" w:type="dxa"/>
            <w:vAlign w:val="center"/>
          </w:tcPr>
          <w:p w:rsidR="00380A66" w:rsidRPr="00E80D58" w:rsidRDefault="00380A66" w:rsidP="00D84782">
            <w:pPr>
              <w:jc w:val="center"/>
              <w:rPr>
                <w:rFonts w:ascii="Times New Roman" w:hAnsi="Times New Roman"/>
                <w:szCs w:val="21"/>
              </w:rPr>
            </w:pPr>
          </w:p>
        </w:tc>
        <w:tc>
          <w:tcPr>
            <w:tcW w:w="759" w:type="dxa"/>
            <w:vAlign w:val="center"/>
          </w:tcPr>
          <w:p w:rsidR="00380A66" w:rsidRPr="00E80D58" w:rsidRDefault="00380A66" w:rsidP="00D84782">
            <w:pPr>
              <w:jc w:val="center"/>
              <w:rPr>
                <w:rFonts w:ascii="Times New Roman" w:hAnsi="Times New Roman"/>
                <w:szCs w:val="21"/>
              </w:rPr>
            </w:pPr>
          </w:p>
        </w:tc>
      </w:tr>
      <w:tr w:rsidR="00380A66" w:rsidRPr="00E80D58" w:rsidTr="00D84782">
        <w:trPr>
          <w:jc w:val="center"/>
        </w:trPr>
        <w:tc>
          <w:tcPr>
            <w:tcW w:w="0" w:type="auto"/>
            <w:gridSpan w:val="2"/>
            <w:vAlign w:val="center"/>
          </w:tcPr>
          <w:p w:rsidR="00380A66" w:rsidRDefault="00970EE3" w:rsidP="00EF382E">
            <w:pPr>
              <w:spacing w:beforeLines="50" w:before="156"/>
              <w:rPr>
                <w:rFonts w:ascii="Times New Roman" w:hAnsi="宋体"/>
                <w:szCs w:val="21"/>
              </w:rPr>
            </w:pPr>
            <w:r>
              <w:rPr>
                <w:rFonts w:ascii="Times New Roman" w:hAnsi="宋体"/>
                <w:szCs w:val="21"/>
              </w:rPr>
              <w:t>5</w:t>
            </w:r>
            <w:r w:rsidR="00380A66">
              <w:rPr>
                <w:rFonts w:ascii="Times New Roman" w:hAnsi="宋体" w:hint="eastAsia"/>
                <w:szCs w:val="21"/>
              </w:rPr>
              <w:t>、</w:t>
            </w:r>
            <w:r w:rsidR="00380A66">
              <w:rPr>
                <w:rFonts w:ascii="Times New Roman" w:hAnsi="宋体"/>
                <w:szCs w:val="21"/>
              </w:rPr>
              <w:t>检测人员</w:t>
            </w:r>
          </w:p>
        </w:tc>
        <w:tc>
          <w:tcPr>
            <w:tcW w:w="2182" w:type="dxa"/>
            <w:vAlign w:val="center"/>
          </w:tcPr>
          <w:p w:rsidR="00380A66" w:rsidRDefault="00380A66" w:rsidP="00EF382E">
            <w:pPr>
              <w:spacing w:beforeLines="50" w:before="156"/>
              <w:jc w:val="center"/>
              <w:rPr>
                <w:rFonts w:ascii="Times New Roman" w:hAnsi="Times New Roman"/>
                <w:szCs w:val="21"/>
              </w:rPr>
            </w:pPr>
            <w:r>
              <w:rPr>
                <w:rFonts w:ascii="Times New Roman" w:hAnsi="Times New Roman" w:hint="eastAsia"/>
                <w:szCs w:val="21"/>
              </w:rPr>
              <w:t>中级</w:t>
            </w:r>
            <w:r>
              <w:rPr>
                <w:rFonts w:ascii="Times New Roman" w:hAnsi="Times New Roman"/>
                <w:szCs w:val="21"/>
              </w:rPr>
              <w:t>以上职称人员牵</w:t>
            </w:r>
            <w:r>
              <w:rPr>
                <w:rFonts w:ascii="Times New Roman" w:hAnsi="Times New Roman"/>
                <w:szCs w:val="21"/>
              </w:rPr>
              <w:lastRenderedPageBreak/>
              <w:t>头，有固定团队开展检测任务</w:t>
            </w:r>
          </w:p>
        </w:tc>
        <w:tc>
          <w:tcPr>
            <w:tcW w:w="1559" w:type="dxa"/>
            <w:vAlign w:val="center"/>
          </w:tcPr>
          <w:p w:rsidR="00380A66" w:rsidRDefault="00380A66" w:rsidP="00EF382E">
            <w:pPr>
              <w:spacing w:beforeLines="50" w:before="156"/>
              <w:jc w:val="center"/>
              <w:rPr>
                <w:rFonts w:ascii="Times New Roman" w:hAnsi="Times New Roman"/>
                <w:szCs w:val="21"/>
              </w:rPr>
            </w:pPr>
          </w:p>
        </w:tc>
        <w:tc>
          <w:tcPr>
            <w:tcW w:w="1134" w:type="dxa"/>
            <w:vAlign w:val="center"/>
          </w:tcPr>
          <w:p w:rsidR="00380A66" w:rsidRPr="00E80D58" w:rsidRDefault="00380A66" w:rsidP="00D84782">
            <w:pPr>
              <w:jc w:val="center"/>
              <w:rPr>
                <w:rFonts w:ascii="Times New Roman" w:hAnsi="Times New Roman"/>
                <w:szCs w:val="21"/>
              </w:rPr>
            </w:pPr>
          </w:p>
        </w:tc>
        <w:tc>
          <w:tcPr>
            <w:tcW w:w="759" w:type="dxa"/>
            <w:vAlign w:val="center"/>
          </w:tcPr>
          <w:p w:rsidR="00380A66" w:rsidRPr="00E80D58" w:rsidRDefault="00380A66" w:rsidP="00D84782">
            <w:pPr>
              <w:jc w:val="center"/>
              <w:rPr>
                <w:rFonts w:ascii="Times New Roman" w:hAnsi="Times New Roman"/>
                <w:szCs w:val="21"/>
              </w:rPr>
            </w:pPr>
          </w:p>
        </w:tc>
      </w:tr>
    </w:tbl>
    <w:p w:rsidR="00251E8E" w:rsidRPr="002C1CEA" w:rsidRDefault="00251E8E" w:rsidP="00E56811">
      <w:pPr>
        <w:spacing w:line="500" w:lineRule="exact"/>
        <w:ind w:firstLineChars="200" w:firstLine="560"/>
        <w:rPr>
          <w:rFonts w:ascii="Times New Roman" w:hAnsi="Times New Roman"/>
          <w:sz w:val="28"/>
          <w:szCs w:val="28"/>
        </w:rPr>
      </w:pPr>
      <w:r w:rsidRPr="002C1CEA">
        <w:rPr>
          <w:rFonts w:ascii="Times New Roman" w:hAnsi="宋体"/>
          <w:sz w:val="28"/>
          <w:szCs w:val="28"/>
        </w:rPr>
        <w:t>（三）项目商务要求</w:t>
      </w:r>
    </w:p>
    <w:p w:rsidR="00D22DEC" w:rsidRPr="002C1CEA" w:rsidRDefault="00D22DEC" w:rsidP="00E56811">
      <w:pPr>
        <w:spacing w:line="500" w:lineRule="exact"/>
        <w:ind w:firstLineChars="200" w:firstLine="560"/>
        <w:rPr>
          <w:rFonts w:ascii="Times New Roman" w:hAnsi="Times New Roman"/>
          <w:sz w:val="28"/>
          <w:szCs w:val="28"/>
        </w:rPr>
      </w:pPr>
      <w:r w:rsidRPr="002C1CEA">
        <w:rPr>
          <w:rFonts w:ascii="Times New Roman" w:hAnsi="Times New Roman"/>
          <w:sz w:val="28"/>
          <w:szCs w:val="28"/>
        </w:rPr>
        <w:t>1</w:t>
      </w:r>
      <w:r w:rsidRPr="002C1CEA">
        <w:rPr>
          <w:rFonts w:ascii="Times New Roman" w:hAnsi="宋体"/>
          <w:sz w:val="28"/>
          <w:szCs w:val="28"/>
        </w:rPr>
        <w:t>、投标方须具有独立法人资格及履行本项目的能力；（提供营业执照或事业单位法人证复印件，加盖投标人公章，原件备查）；</w:t>
      </w:r>
    </w:p>
    <w:p w:rsidR="00D22DEC" w:rsidRPr="002C1CEA" w:rsidRDefault="00D22DEC" w:rsidP="00E56811">
      <w:pPr>
        <w:spacing w:line="500" w:lineRule="exact"/>
        <w:ind w:firstLineChars="200" w:firstLine="560"/>
        <w:rPr>
          <w:rFonts w:ascii="Times New Roman" w:hAnsi="Times New Roman"/>
          <w:sz w:val="28"/>
          <w:szCs w:val="28"/>
        </w:rPr>
      </w:pPr>
      <w:r w:rsidRPr="002C1CEA">
        <w:rPr>
          <w:rFonts w:ascii="Times New Roman" w:hAnsi="Times New Roman"/>
          <w:sz w:val="28"/>
          <w:szCs w:val="28"/>
        </w:rPr>
        <w:t>2</w:t>
      </w:r>
      <w:r w:rsidRPr="002C1CEA">
        <w:rPr>
          <w:rFonts w:ascii="Times New Roman" w:hAnsi="宋体"/>
          <w:sz w:val="28"/>
          <w:szCs w:val="28"/>
        </w:rPr>
        <w:t>、投标方具备技术要求表中所有待检测参数的检测能力；（提供与检测有关的材料</w:t>
      </w:r>
      <w:r w:rsidR="00976070">
        <w:rPr>
          <w:rFonts w:ascii="Times New Roman" w:hAnsi="宋体" w:hint="eastAsia"/>
          <w:sz w:val="28"/>
          <w:szCs w:val="28"/>
        </w:rPr>
        <w:t>如</w:t>
      </w:r>
      <w:r w:rsidR="00976070">
        <w:rPr>
          <w:rFonts w:ascii="Times New Roman" w:hAnsi="宋体"/>
          <w:sz w:val="28"/>
          <w:szCs w:val="28"/>
        </w:rPr>
        <w:t>实验室检测项目资质认可情况</w:t>
      </w:r>
      <w:r w:rsidRPr="002C1CEA">
        <w:rPr>
          <w:rFonts w:ascii="Times New Roman" w:hAnsi="宋体"/>
          <w:sz w:val="28"/>
          <w:szCs w:val="28"/>
        </w:rPr>
        <w:t>及必要的检测依据或文本）；</w:t>
      </w:r>
    </w:p>
    <w:p w:rsidR="00AF00B0" w:rsidRPr="002C1CEA" w:rsidRDefault="004D1ABC" w:rsidP="00E56811">
      <w:pPr>
        <w:spacing w:line="500" w:lineRule="exact"/>
        <w:ind w:firstLineChars="200" w:firstLine="562"/>
        <w:rPr>
          <w:rFonts w:ascii="Times New Roman" w:hAnsi="Times New Roman"/>
          <w:b/>
          <w:sz w:val="28"/>
          <w:szCs w:val="28"/>
        </w:rPr>
      </w:pPr>
      <w:r>
        <w:rPr>
          <w:rFonts w:ascii="Times New Roman" w:hAnsi="宋体"/>
          <w:b/>
          <w:sz w:val="28"/>
          <w:szCs w:val="28"/>
        </w:rPr>
        <w:t>商务偏离表</w:t>
      </w:r>
    </w:p>
    <w:tbl>
      <w:tblPr>
        <w:tblpPr w:leftFromText="180" w:rightFromText="180" w:vertAnchor="text"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080"/>
        <w:gridCol w:w="1980"/>
        <w:gridCol w:w="1980"/>
        <w:gridCol w:w="1440"/>
        <w:gridCol w:w="1620"/>
      </w:tblGrid>
      <w:tr w:rsidR="00AF00B0" w:rsidRPr="002C1CEA" w:rsidTr="009555BA">
        <w:tc>
          <w:tcPr>
            <w:tcW w:w="828" w:type="dxa"/>
          </w:tcPr>
          <w:p w:rsidR="00AF00B0" w:rsidRPr="00C17639" w:rsidRDefault="0009121C" w:rsidP="0009121C">
            <w:pPr>
              <w:jc w:val="center"/>
              <w:rPr>
                <w:rFonts w:ascii="Times New Roman" w:hAnsi="Times New Roman"/>
                <w:szCs w:val="21"/>
              </w:rPr>
            </w:pPr>
            <w:r w:rsidRPr="00C17639">
              <w:rPr>
                <w:rFonts w:ascii="Times New Roman"/>
                <w:szCs w:val="21"/>
              </w:rPr>
              <w:t>序</w:t>
            </w:r>
            <w:r w:rsidRPr="00C17639">
              <w:rPr>
                <w:rFonts w:ascii="Times New Roman" w:hAnsi="Times New Roman"/>
                <w:szCs w:val="21"/>
              </w:rPr>
              <w:t xml:space="preserve"> </w:t>
            </w:r>
            <w:r w:rsidRPr="00C17639">
              <w:rPr>
                <w:rFonts w:ascii="Times New Roman"/>
                <w:szCs w:val="21"/>
              </w:rPr>
              <w:t>号</w:t>
            </w:r>
          </w:p>
        </w:tc>
        <w:tc>
          <w:tcPr>
            <w:tcW w:w="1080" w:type="dxa"/>
          </w:tcPr>
          <w:p w:rsidR="00AF00B0" w:rsidRPr="00C17639" w:rsidRDefault="00AF00B0" w:rsidP="0009121C">
            <w:pPr>
              <w:jc w:val="center"/>
              <w:rPr>
                <w:rFonts w:ascii="Times New Roman" w:hAnsi="Times New Roman"/>
                <w:szCs w:val="21"/>
              </w:rPr>
            </w:pPr>
            <w:r w:rsidRPr="00C17639">
              <w:rPr>
                <w:rFonts w:ascii="Times New Roman"/>
                <w:szCs w:val="21"/>
              </w:rPr>
              <w:t>目</w:t>
            </w:r>
            <w:r w:rsidR="0009121C" w:rsidRPr="00C17639">
              <w:rPr>
                <w:rFonts w:ascii="Times New Roman" w:hAnsi="Times New Roman"/>
                <w:szCs w:val="21"/>
              </w:rPr>
              <w:t xml:space="preserve"> </w:t>
            </w:r>
            <w:r w:rsidRPr="00C17639">
              <w:rPr>
                <w:rFonts w:ascii="Times New Roman"/>
                <w:szCs w:val="21"/>
              </w:rPr>
              <w:t>录</w:t>
            </w:r>
          </w:p>
        </w:tc>
        <w:tc>
          <w:tcPr>
            <w:tcW w:w="1980" w:type="dxa"/>
          </w:tcPr>
          <w:p w:rsidR="00AF00B0" w:rsidRPr="00C17639" w:rsidRDefault="00AF00B0" w:rsidP="0009121C">
            <w:pPr>
              <w:jc w:val="center"/>
              <w:rPr>
                <w:rFonts w:ascii="Times New Roman" w:hAnsi="Times New Roman"/>
                <w:szCs w:val="21"/>
              </w:rPr>
            </w:pPr>
            <w:r w:rsidRPr="00C17639">
              <w:rPr>
                <w:rFonts w:ascii="Times New Roman"/>
                <w:szCs w:val="21"/>
              </w:rPr>
              <w:t>招标商务条款</w:t>
            </w:r>
          </w:p>
        </w:tc>
        <w:tc>
          <w:tcPr>
            <w:tcW w:w="1980" w:type="dxa"/>
          </w:tcPr>
          <w:p w:rsidR="00AF00B0" w:rsidRPr="00C17639" w:rsidRDefault="00AF00B0" w:rsidP="0009121C">
            <w:pPr>
              <w:jc w:val="center"/>
              <w:rPr>
                <w:rFonts w:ascii="Times New Roman" w:hAnsi="Times New Roman"/>
                <w:szCs w:val="21"/>
              </w:rPr>
            </w:pPr>
            <w:r w:rsidRPr="00C17639">
              <w:rPr>
                <w:rFonts w:ascii="Times New Roman"/>
                <w:szCs w:val="21"/>
              </w:rPr>
              <w:t>投标商务条款</w:t>
            </w:r>
          </w:p>
        </w:tc>
        <w:tc>
          <w:tcPr>
            <w:tcW w:w="1440" w:type="dxa"/>
          </w:tcPr>
          <w:p w:rsidR="00AF00B0" w:rsidRPr="00C17639" w:rsidRDefault="00AF00B0" w:rsidP="0009121C">
            <w:pPr>
              <w:jc w:val="center"/>
              <w:rPr>
                <w:rFonts w:ascii="Times New Roman" w:hAnsi="Times New Roman"/>
                <w:szCs w:val="21"/>
              </w:rPr>
            </w:pPr>
            <w:r w:rsidRPr="00C17639">
              <w:rPr>
                <w:rFonts w:ascii="Times New Roman"/>
                <w:szCs w:val="21"/>
              </w:rPr>
              <w:t>偏离情况</w:t>
            </w:r>
          </w:p>
        </w:tc>
        <w:tc>
          <w:tcPr>
            <w:tcW w:w="1620" w:type="dxa"/>
          </w:tcPr>
          <w:p w:rsidR="00AF00B0" w:rsidRPr="00C17639" w:rsidRDefault="00AF00B0" w:rsidP="0009121C">
            <w:pPr>
              <w:jc w:val="center"/>
              <w:rPr>
                <w:rFonts w:ascii="Times New Roman" w:hAnsi="Times New Roman"/>
                <w:szCs w:val="21"/>
              </w:rPr>
            </w:pPr>
            <w:r w:rsidRPr="00C17639">
              <w:rPr>
                <w:rFonts w:ascii="Times New Roman"/>
                <w:szCs w:val="21"/>
              </w:rPr>
              <w:t>说</w:t>
            </w:r>
            <w:r w:rsidR="0009121C" w:rsidRPr="00C17639">
              <w:rPr>
                <w:rFonts w:ascii="Times New Roman" w:hAnsi="Times New Roman"/>
                <w:szCs w:val="21"/>
              </w:rPr>
              <w:t xml:space="preserve"> </w:t>
            </w:r>
            <w:r w:rsidRPr="00C17639">
              <w:rPr>
                <w:rFonts w:ascii="Times New Roman"/>
                <w:szCs w:val="21"/>
              </w:rPr>
              <w:t>明</w:t>
            </w:r>
          </w:p>
        </w:tc>
      </w:tr>
      <w:tr w:rsidR="00AF00B0" w:rsidRPr="002C1CEA" w:rsidTr="009555BA">
        <w:tc>
          <w:tcPr>
            <w:tcW w:w="828" w:type="dxa"/>
          </w:tcPr>
          <w:p w:rsidR="00AF00B0" w:rsidRPr="002C1CEA" w:rsidRDefault="00AF00B0" w:rsidP="009555BA">
            <w:pPr>
              <w:rPr>
                <w:rFonts w:ascii="Times New Roman" w:hAnsi="Times New Roman"/>
                <w:sz w:val="24"/>
              </w:rPr>
            </w:pPr>
            <w:r w:rsidRPr="002C1CEA">
              <w:rPr>
                <w:rFonts w:ascii="Times New Roman" w:hAnsi="Times New Roman"/>
                <w:sz w:val="24"/>
              </w:rPr>
              <w:t>1</w:t>
            </w:r>
          </w:p>
        </w:tc>
        <w:tc>
          <w:tcPr>
            <w:tcW w:w="1080" w:type="dxa"/>
          </w:tcPr>
          <w:p w:rsidR="00AF00B0" w:rsidRPr="002C1CEA" w:rsidRDefault="00AF00B0" w:rsidP="009555BA">
            <w:pPr>
              <w:rPr>
                <w:rFonts w:ascii="Times New Roman" w:hAnsi="Times New Roman"/>
                <w:sz w:val="24"/>
              </w:rPr>
            </w:pPr>
          </w:p>
        </w:tc>
        <w:tc>
          <w:tcPr>
            <w:tcW w:w="1980" w:type="dxa"/>
          </w:tcPr>
          <w:p w:rsidR="00AF00B0" w:rsidRPr="002C1CEA" w:rsidRDefault="00AF00B0" w:rsidP="009555BA">
            <w:pPr>
              <w:rPr>
                <w:rFonts w:ascii="Times New Roman" w:hAnsi="Times New Roman"/>
                <w:sz w:val="24"/>
              </w:rPr>
            </w:pPr>
          </w:p>
        </w:tc>
        <w:tc>
          <w:tcPr>
            <w:tcW w:w="1980" w:type="dxa"/>
          </w:tcPr>
          <w:p w:rsidR="00AF00B0" w:rsidRPr="002C1CEA" w:rsidRDefault="00AF00B0" w:rsidP="009555BA">
            <w:pPr>
              <w:rPr>
                <w:rFonts w:ascii="Times New Roman" w:hAnsi="Times New Roman"/>
                <w:sz w:val="24"/>
              </w:rPr>
            </w:pPr>
          </w:p>
        </w:tc>
        <w:tc>
          <w:tcPr>
            <w:tcW w:w="1440" w:type="dxa"/>
          </w:tcPr>
          <w:p w:rsidR="00AF00B0" w:rsidRPr="002C1CEA" w:rsidRDefault="00AF00B0" w:rsidP="009555BA">
            <w:pPr>
              <w:rPr>
                <w:rFonts w:ascii="Times New Roman" w:hAnsi="Times New Roman"/>
                <w:sz w:val="24"/>
              </w:rPr>
            </w:pPr>
          </w:p>
        </w:tc>
        <w:tc>
          <w:tcPr>
            <w:tcW w:w="1620" w:type="dxa"/>
          </w:tcPr>
          <w:p w:rsidR="00AF00B0" w:rsidRPr="002C1CEA" w:rsidRDefault="00AF00B0" w:rsidP="009555BA">
            <w:pPr>
              <w:rPr>
                <w:rFonts w:ascii="Times New Roman" w:hAnsi="Times New Roman"/>
                <w:sz w:val="24"/>
              </w:rPr>
            </w:pPr>
          </w:p>
        </w:tc>
      </w:tr>
      <w:tr w:rsidR="00AF00B0" w:rsidRPr="002C1CEA" w:rsidTr="009555BA">
        <w:tc>
          <w:tcPr>
            <w:tcW w:w="828" w:type="dxa"/>
          </w:tcPr>
          <w:p w:rsidR="00AF00B0" w:rsidRPr="002C1CEA" w:rsidRDefault="00AF00B0" w:rsidP="009555BA">
            <w:pPr>
              <w:rPr>
                <w:rFonts w:ascii="Times New Roman" w:hAnsi="Times New Roman"/>
                <w:sz w:val="24"/>
              </w:rPr>
            </w:pPr>
            <w:r w:rsidRPr="002C1CEA">
              <w:rPr>
                <w:rFonts w:ascii="Times New Roman" w:hAnsi="Times New Roman"/>
                <w:sz w:val="24"/>
              </w:rPr>
              <w:t>2</w:t>
            </w:r>
          </w:p>
        </w:tc>
        <w:tc>
          <w:tcPr>
            <w:tcW w:w="1080" w:type="dxa"/>
          </w:tcPr>
          <w:p w:rsidR="00AF00B0" w:rsidRPr="002C1CEA" w:rsidRDefault="00AF00B0" w:rsidP="009555BA">
            <w:pPr>
              <w:rPr>
                <w:rFonts w:ascii="Times New Roman" w:hAnsi="Times New Roman"/>
                <w:sz w:val="24"/>
              </w:rPr>
            </w:pPr>
          </w:p>
        </w:tc>
        <w:tc>
          <w:tcPr>
            <w:tcW w:w="1980" w:type="dxa"/>
          </w:tcPr>
          <w:p w:rsidR="00AF00B0" w:rsidRPr="002C1CEA" w:rsidRDefault="00AF00B0" w:rsidP="009555BA">
            <w:pPr>
              <w:rPr>
                <w:rFonts w:ascii="Times New Roman" w:hAnsi="Times New Roman"/>
                <w:sz w:val="24"/>
              </w:rPr>
            </w:pPr>
          </w:p>
        </w:tc>
        <w:tc>
          <w:tcPr>
            <w:tcW w:w="1980" w:type="dxa"/>
          </w:tcPr>
          <w:p w:rsidR="00AF00B0" w:rsidRPr="002C1CEA" w:rsidRDefault="00AF00B0" w:rsidP="009555BA">
            <w:pPr>
              <w:rPr>
                <w:rFonts w:ascii="Times New Roman" w:hAnsi="Times New Roman"/>
                <w:sz w:val="24"/>
              </w:rPr>
            </w:pPr>
          </w:p>
        </w:tc>
        <w:tc>
          <w:tcPr>
            <w:tcW w:w="1440" w:type="dxa"/>
          </w:tcPr>
          <w:p w:rsidR="00AF00B0" w:rsidRPr="002C1CEA" w:rsidRDefault="00AF00B0" w:rsidP="009555BA">
            <w:pPr>
              <w:rPr>
                <w:rFonts w:ascii="Times New Roman" w:hAnsi="Times New Roman"/>
                <w:sz w:val="24"/>
              </w:rPr>
            </w:pPr>
          </w:p>
        </w:tc>
        <w:tc>
          <w:tcPr>
            <w:tcW w:w="1620" w:type="dxa"/>
          </w:tcPr>
          <w:p w:rsidR="00AF00B0" w:rsidRPr="002C1CEA" w:rsidRDefault="00AF00B0" w:rsidP="009555BA">
            <w:pPr>
              <w:rPr>
                <w:rFonts w:ascii="Times New Roman" w:hAnsi="Times New Roman"/>
                <w:sz w:val="24"/>
              </w:rPr>
            </w:pPr>
          </w:p>
        </w:tc>
      </w:tr>
      <w:tr w:rsidR="00AF00B0" w:rsidRPr="002C1CEA" w:rsidTr="009555BA">
        <w:tc>
          <w:tcPr>
            <w:tcW w:w="828" w:type="dxa"/>
          </w:tcPr>
          <w:p w:rsidR="00AF00B0" w:rsidRPr="002C1CEA" w:rsidRDefault="00AF00B0" w:rsidP="009555BA">
            <w:pPr>
              <w:rPr>
                <w:rFonts w:ascii="Times New Roman" w:hAnsi="Times New Roman"/>
                <w:sz w:val="24"/>
              </w:rPr>
            </w:pPr>
            <w:r w:rsidRPr="002C1CEA">
              <w:rPr>
                <w:rFonts w:ascii="Times New Roman" w:hAnsi="Times New Roman"/>
                <w:sz w:val="24"/>
              </w:rPr>
              <w:t>……</w:t>
            </w:r>
          </w:p>
        </w:tc>
        <w:tc>
          <w:tcPr>
            <w:tcW w:w="1080" w:type="dxa"/>
          </w:tcPr>
          <w:p w:rsidR="00AF00B0" w:rsidRPr="002C1CEA" w:rsidRDefault="00AF00B0" w:rsidP="009555BA">
            <w:pPr>
              <w:rPr>
                <w:rFonts w:ascii="Times New Roman" w:hAnsi="Times New Roman"/>
                <w:sz w:val="24"/>
              </w:rPr>
            </w:pPr>
          </w:p>
        </w:tc>
        <w:tc>
          <w:tcPr>
            <w:tcW w:w="1980" w:type="dxa"/>
          </w:tcPr>
          <w:p w:rsidR="00AF00B0" w:rsidRPr="002C1CEA" w:rsidRDefault="00AF00B0" w:rsidP="009555BA">
            <w:pPr>
              <w:rPr>
                <w:rFonts w:ascii="Times New Roman" w:hAnsi="Times New Roman"/>
                <w:sz w:val="24"/>
              </w:rPr>
            </w:pPr>
          </w:p>
        </w:tc>
        <w:tc>
          <w:tcPr>
            <w:tcW w:w="1980" w:type="dxa"/>
          </w:tcPr>
          <w:p w:rsidR="00AF00B0" w:rsidRPr="002C1CEA" w:rsidRDefault="00AF00B0" w:rsidP="009555BA">
            <w:pPr>
              <w:rPr>
                <w:rFonts w:ascii="Times New Roman" w:hAnsi="Times New Roman"/>
                <w:sz w:val="24"/>
              </w:rPr>
            </w:pPr>
          </w:p>
        </w:tc>
        <w:tc>
          <w:tcPr>
            <w:tcW w:w="1440" w:type="dxa"/>
          </w:tcPr>
          <w:p w:rsidR="00AF00B0" w:rsidRPr="002C1CEA" w:rsidRDefault="00AF00B0" w:rsidP="009555BA">
            <w:pPr>
              <w:rPr>
                <w:rFonts w:ascii="Times New Roman" w:hAnsi="Times New Roman"/>
                <w:sz w:val="24"/>
              </w:rPr>
            </w:pPr>
          </w:p>
        </w:tc>
        <w:tc>
          <w:tcPr>
            <w:tcW w:w="1620" w:type="dxa"/>
          </w:tcPr>
          <w:p w:rsidR="00AF00B0" w:rsidRPr="002C1CEA" w:rsidRDefault="00AF00B0" w:rsidP="009555BA">
            <w:pPr>
              <w:rPr>
                <w:rFonts w:ascii="Times New Roman" w:hAnsi="Times New Roman"/>
                <w:sz w:val="24"/>
              </w:rPr>
            </w:pPr>
          </w:p>
        </w:tc>
      </w:tr>
    </w:tbl>
    <w:p w:rsidR="00251E8E" w:rsidRPr="002C1CEA" w:rsidRDefault="00251E8E" w:rsidP="00E56811">
      <w:pPr>
        <w:spacing w:line="500" w:lineRule="exact"/>
        <w:ind w:firstLineChars="200" w:firstLine="560"/>
        <w:rPr>
          <w:rFonts w:ascii="Times New Roman" w:hAnsi="Times New Roman"/>
          <w:sz w:val="28"/>
          <w:szCs w:val="28"/>
        </w:rPr>
      </w:pPr>
      <w:r w:rsidRPr="002C1CEA">
        <w:rPr>
          <w:rFonts w:ascii="Times New Roman" w:hAnsi="宋体"/>
          <w:sz w:val="28"/>
          <w:szCs w:val="28"/>
        </w:rPr>
        <w:t>（四）保修或售后服务要求</w:t>
      </w:r>
    </w:p>
    <w:p w:rsidR="004661EC" w:rsidRPr="002C1CEA" w:rsidRDefault="004661EC" w:rsidP="00E56811">
      <w:pPr>
        <w:spacing w:line="500" w:lineRule="exact"/>
        <w:ind w:firstLineChars="200" w:firstLine="560"/>
        <w:rPr>
          <w:rFonts w:ascii="Times New Roman" w:hAnsi="Times New Roman"/>
          <w:sz w:val="28"/>
          <w:szCs w:val="28"/>
        </w:rPr>
      </w:pPr>
      <w:r w:rsidRPr="002C1CEA">
        <w:rPr>
          <w:rFonts w:ascii="Times New Roman" w:hAnsi="Times New Roman"/>
          <w:sz w:val="28"/>
          <w:szCs w:val="28"/>
        </w:rPr>
        <w:t>1</w:t>
      </w:r>
      <w:r w:rsidRPr="002C1CEA">
        <w:rPr>
          <w:rFonts w:ascii="Times New Roman" w:hAnsi="宋体"/>
          <w:sz w:val="28"/>
          <w:szCs w:val="28"/>
        </w:rPr>
        <w:t>、</w:t>
      </w:r>
      <w:r w:rsidR="004052C9" w:rsidRPr="002C1CEA">
        <w:rPr>
          <w:rFonts w:ascii="Times New Roman" w:hAnsi="宋体"/>
          <w:sz w:val="28"/>
          <w:szCs w:val="28"/>
        </w:rPr>
        <w:t>投标方</w:t>
      </w:r>
      <w:r w:rsidRPr="002C1CEA">
        <w:rPr>
          <w:rFonts w:ascii="Times New Roman" w:hAnsi="宋体"/>
          <w:sz w:val="28"/>
          <w:szCs w:val="28"/>
        </w:rPr>
        <w:t>必须对样品的一切检测数据和检测技术要求保密，未经</w:t>
      </w:r>
      <w:r w:rsidR="004052C9" w:rsidRPr="002C1CEA">
        <w:rPr>
          <w:rFonts w:ascii="Times New Roman" w:hAnsi="宋体"/>
          <w:sz w:val="28"/>
          <w:szCs w:val="28"/>
        </w:rPr>
        <w:t>我方</w:t>
      </w:r>
      <w:r w:rsidRPr="002C1CEA">
        <w:rPr>
          <w:rFonts w:ascii="Times New Roman" w:hAnsi="宋体"/>
          <w:sz w:val="28"/>
          <w:szCs w:val="28"/>
        </w:rPr>
        <w:t>书面同意不得泄露给任何第三方，也不得将与样品有关的技术资料用于任何经营及开发活动。</w:t>
      </w:r>
    </w:p>
    <w:p w:rsidR="004661EC" w:rsidRPr="002C1CEA" w:rsidRDefault="004661EC" w:rsidP="00E56811">
      <w:pPr>
        <w:spacing w:line="500" w:lineRule="exact"/>
        <w:ind w:firstLineChars="200" w:firstLine="560"/>
        <w:rPr>
          <w:rFonts w:ascii="Times New Roman" w:hAnsi="Times New Roman"/>
          <w:sz w:val="28"/>
          <w:szCs w:val="28"/>
        </w:rPr>
      </w:pPr>
      <w:r w:rsidRPr="002C1CEA">
        <w:rPr>
          <w:rFonts w:ascii="Times New Roman" w:hAnsi="Times New Roman"/>
          <w:sz w:val="28"/>
          <w:szCs w:val="28"/>
        </w:rPr>
        <w:t>2</w:t>
      </w:r>
      <w:r w:rsidRPr="002C1CEA">
        <w:rPr>
          <w:rFonts w:ascii="Times New Roman" w:hAnsi="宋体"/>
          <w:sz w:val="28"/>
          <w:szCs w:val="28"/>
        </w:rPr>
        <w:t>、</w:t>
      </w:r>
      <w:r w:rsidR="004052C9" w:rsidRPr="002C1CEA">
        <w:rPr>
          <w:rFonts w:ascii="Times New Roman" w:hAnsi="宋体"/>
          <w:sz w:val="28"/>
          <w:szCs w:val="28"/>
        </w:rPr>
        <w:t>投标方</w:t>
      </w:r>
      <w:r w:rsidRPr="002C1CEA">
        <w:rPr>
          <w:rFonts w:ascii="Times New Roman" w:hAnsi="宋体"/>
          <w:sz w:val="28"/>
          <w:szCs w:val="28"/>
        </w:rPr>
        <w:t>应按照专业操守尽其所能，按</w:t>
      </w:r>
      <w:r w:rsidR="004052C9" w:rsidRPr="002C1CEA">
        <w:rPr>
          <w:rFonts w:ascii="Times New Roman" w:hAnsi="宋体"/>
          <w:sz w:val="28"/>
          <w:szCs w:val="28"/>
        </w:rPr>
        <w:t>我方</w:t>
      </w:r>
      <w:r w:rsidRPr="002C1CEA">
        <w:rPr>
          <w:rFonts w:ascii="Times New Roman" w:hAnsi="宋体"/>
          <w:sz w:val="28"/>
          <w:szCs w:val="28"/>
        </w:rPr>
        <w:t>的要求完成分析测试任务，并向</w:t>
      </w:r>
      <w:r w:rsidR="004052C9" w:rsidRPr="002C1CEA">
        <w:rPr>
          <w:rFonts w:ascii="Times New Roman" w:hAnsi="宋体"/>
          <w:sz w:val="28"/>
          <w:szCs w:val="28"/>
        </w:rPr>
        <w:t>我方</w:t>
      </w:r>
      <w:r w:rsidRPr="002C1CEA">
        <w:rPr>
          <w:rFonts w:ascii="Times New Roman" w:hAnsi="宋体"/>
          <w:sz w:val="28"/>
          <w:szCs w:val="28"/>
        </w:rPr>
        <w:t>出具检测数据</w:t>
      </w:r>
      <w:r w:rsidR="0051016F">
        <w:rPr>
          <w:rFonts w:ascii="Times New Roman" w:hAnsi="宋体" w:hint="eastAsia"/>
          <w:sz w:val="28"/>
          <w:szCs w:val="28"/>
        </w:rPr>
        <w:t>，</w:t>
      </w:r>
      <w:r w:rsidR="0051016F">
        <w:rPr>
          <w:rFonts w:ascii="Times New Roman" w:hAnsi="宋体"/>
          <w:sz w:val="28"/>
          <w:szCs w:val="28"/>
        </w:rPr>
        <w:t>并提供检测方法细</w:t>
      </w:r>
      <w:r w:rsidR="0051016F">
        <w:rPr>
          <w:rFonts w:ascii="Times New Roman" w:hAnsi="宋体" w:hint="eastAsia"/>
          <w:sz w:val="28"/>
          <w:szCs w:val="28"/>
        </w:rPr>
        <w:t>则</w:t>
      </w:r>
      <w:r w:rsidR="0051016F">
        <w:rPr>
          <w:rFonts w:ascii="Times New Roman" w:hAnsi="宋体"/>
          <w:sz w:val="28"/>
          <w:szCs w:val="28"/>
        </w:rPr>
        <w:t>和设备</w:t>
      </w:r>
      <w:r w:rsidR="0051016F">
        <w:rPr>
          <w:rFonts w:ascii="Times New Roman" w:hAnsi="宋体" w:hint="eastAsia"/>
          <w:sz w:val="28"/>
          <w:szCs w:val="28"/>
        </w:rPr>
        <w:t>条件</w:t>
      </w:r>
      <w:r w:rsidR="0051016F">
        <w:rPr>
          <w:rFonts w:ascii="Times New Roman" w:hAnsi="宋体"/>
          <w:sz w:val="28"/>
          <w:szCs w:val="28"/>
        </w:rPr>
        <w:t>等信息</w:t>
      </w:r>
      <w:r w:rsidRPr="002C1CEA">
        <w:rPr>
          <w:rFonts w:ascii="Times New Roman" w:hAnsi="宋体"/>
          <w:sz w:val="28"/>
          <w:szCs w:val="28"/>
        </w:rPr>
        <w:t>。检测应有优良质控保障措施、按照</w:t>
      </w:r>
      <w:r w:rsidR="004052C9" w:rsidRPr="002C1CEA">
        <w:rPr>
          <w:rFonts w:ascii="Times New Roman" w:hAnsi="宋体"/>
          <w:sz w:val="28"/>
          <w:szCs w:val="28"/>
        </w:rPr>
        <w:t>我方</w:t>
      </w:r>
      <w:r w:rsidRPr="002C1CEA">
        <w:rPr>
          <w:rFonts w:ascii="Times New Roman" w:hAnsi="宋体"/>
          <w:sz w:val="28"/>
          <w:szCs w:val="28"/>
        </w:rPr>
        <w:t>要求采用先进的技术方法针对</w:t>
      </w:r>
      <w:r w:rsidR="0059102A" w:rsidRPr="002C1CEA">
        <w:rPr>
          <w:rFonts w:ascii="Times New Roman" w:hAnsi="宋体"/>
          <w:sz w:val="28"/>
          <w:szCs w:val="28"/>
        </w:rPr>
        <w:t>技术要求表中检测参数</w:t>
      </w:r>
      <w:r w:rsidRPr="002C1CEA">
        <w:rPr>
          <w:rFonts w:ascii="Times New Roman" w:hAnsi="宋体"/>
          <w:sz w:val="28"/>
          <w:szCs w:val="28"/>
        </w:rPr>
        <w:t>开展检测，并按期完成。在</w:t>
      </w:r>
      <w:r w:rsidR="004052C9" w:rsidRPr="002C1CEA">
        <w:rPr>
          <w:rFonts w:ascii="Times New Roman" w:hAnsi="宋体"/>
          <w:sz w:val="28"/>
          <w:szCs w:val="28"/>
        </w:rPr>
        <w:t>我方</w:t>
      </w:r>
      <w:r w:rsidRPr="002C1CEA">
        <w:rPr>
          <w:rFonts w:ascii="Times New Roman" w:hAnsi="宋体"/>
          <w:sz w:val="28"/>
          <w:szCs w:val="28"/>
        </w:rPr>
        <w:t>与未签署长期协议的第三方同等的条件下，</w:t>
      </w:r>
      <w:r w:rsidR="004052C9" w:rsidRPr="002C1CEA">
        <w:rPr>
          <w:rFonts w:ascii="Times New Roman" w:hAnsi="宋体"/>
          <w:sz w:val="28"/>
          <w:szCs w:val="28"/>
        </w:rPr>
        <w:t>投标方</w:t>
      </w:r>
      <w:r w:rsidRPr="002C1CEA">
        <w:rPr>
          <w:rFonts w:ascii="Times New Roman" w:hAnsi="宋体"/>
          <w:sz w:val="28"/>
          <w:szCs w:val="28"/>
        </w:rPr>
        <w:t>应优先完成对</w:t>
      </w:r>
      <w:r w:rsidR="004052C9" w:rsidRPr="002C1CEA">
        <w:rPr>
          <w:rFonts w:ascii="Times New Roman" w:hAnsi="宋体"/>
          <w:sz w:val="28"/>
          <w:szCs w:val="28"/>
        </w:rPr>
        <w:t>我方</w:t>
      </w:r>
      <w:r w:rsidRPr="002C1CEA">
        <w:rPr>
          <w:rFonts w:ascii="Times New Roman" w:hAnsi="宋体"/>
          <w:sz w:val="28"/>
          <w:szCs w:val="28"/>
        </w:rPr>
        <w:t>的测试任务。</w:t>
      </w:r>
    </w:p>
    <w:p w:rsidR="004661EC" w:rsidRPr="002C1CEA" w:rsidRDefault="004661EC" w:rsidP="00E56811">
      <w:pPr>
        <w:spacing w:line="500" w:lineRule="exact"/>
        <w:ind w:firstLineChars="200" w:firstLine="560"/>
        <w:rPr>
          <w:rFonts w:ascii="Times New Roman" w:hAnsi="Times New Roman"/>
          <w:sz w:val="28"/>
          <w:szCs w:val="28"/>
        </w:rPr>
      </w:pPr>
      <w:r w:rsidRPr="002C1CEA">
        <w:rPr>
          <w:rFonts w:ascii="Times New Roman" w:hAnsi="Times New Roman"/>
          <w:sz w:val="28"/>
          <w:szCs w:val="28"/>
        </w:rPr>
        <w:t>3</w:t>
      </w:r>
      <w:r w:rsidRPr="002C1CEA">
        <w:rPr>
          <w:rFonts w:ascii="Times New Roman" w:hAnsi="宋体"/>
          <w:sz w:val="28"/>
          <w:szCs w:val="28"/>
        </w:rPr>
        <w:t>、</w:t>
      </w:r>
      <w:r w:rsidR="004052C9" w:rsidRPr="002C1CEA">
        <w:rPr>
          <w:rFonts w:ascii="Times New Roman" w:hAnsi="宋体"/>
          <w:sz w:val="28"/>
          <w:szCs w:val="28"/>
        </w:rPr>
        <w:t>投标方</w:t>
      </w:r>
      <w:r w:rsidRPr="002C1CEA">
        <w:rPr>
          <w:rFonts w:ascii="Times New Roman" w:hAnsi="宋体"/>
          <w:sz w:val="28"/>
          <w:szCs w:val="28"/>
        </w:rPr>
        <w:t>确保所收到的</w:t>
      </w:r>
      <w:r w:rsidR="004052C9" w:rsidRPr="002C1CEA">
        <w:rPr>
          <w:rFonts w:ascii="Times New Roman" w:hAnsi="宋体"/>
          <w:sz w:val="28"/>
          <w:szCs w:val="28"/>
        </w:rPr>
        <w:t>我方</w:t>
      </w:r>
      <w:r w:rsidRPr="002C1CEA">
        <w:rPr>
          <w:rFonts w:ascii="Times New Roman" w:hAnsi="宋体"/>
          <w:sz w:val="28"/>
          <w:szCs w:val="28"/>
        </w:rPr>
        <w:t>物料或样品用于检测用途。完成检测委托服务后，若样品有剩余，</w:t>
      </w:r>
      <w:r w:rsidR="004052C9" w:rsidRPr="002C1CEA">
        <w:rPr>
          <w:rFonts w:ascii="Times New Roman" w:hAnsi="宋体"/>
          <w:sz w:val="28"/>
          <w:szCs w:val="28"/>
        </w:rPr>
        <w:t>投标方</w:t>
      </w:r>
      <w:r w:rsidRPr="002C1CEA">
        <w:rPr>
          <w:rFonts w:ascii="Times New Roman" w:hAnsi="宋体"/>
          <w:sz w:val="28"/>
          <w:szCs w:val="28"/>
        </w:rPr>
        <w:t>需将样品退还给</w:t>
      </w:r>
      <w:r w:rsidR="004052C9" w:rsidRPr="002C1CEA">
        <w:rPr>
          <w:rFonts w:ascii="Times New Roman" w:hAnsi="宋体"/>
          <w:sz w:val="28"/>
          <w:szCs w:val="28"/>
        </w:rPr>
        <w:t>我方</w:t>
      </w:r>
      <w:r w:rsidRPr="002C1CEA">
        <w:rPr>
          <w:rFonts w:ascii="Times New Roman" w:hAnsi="宋体"/>
          <w:sz w:val="28"/>
          <w:szCs w:val="28"/>
        </w:rPr>
        <w:t>。</w:t>
      </w:r>
    </w:p>
    <w:p w:rsidR="004661EC" w:rsidRPr="002C1CEA" w:rsidRDefault="004661EC" w:rsidP="00E56811">
      <w:pPr>
        <w:spacing w:line="500" w:lineRule="exact"/>
        <w:ind w:firstLineChars="200" w:firstLine="560"/>
        <w:rPr>
          <w:rFonts w:ascii="Times New Roman" w:hAnsi="Times New Roman"/>
          <w:sz w:val="28"/>
          <w:szCs w:val="28"/>
        </w:rPr>
      </w:pPr>
      <w:r w:rsidRPr="002C1CEA">
        <w:rPr>
          <w:rFonts w:ascii="Times New Roman" w:hAnsi="Times New Roman"/>
          <w:sz w:val="28"/>
          <w:szCs w:val="28"/>
        </w:rPr>
        <w:t>4</w:t>
      </w:r>
      <w:r w:rsidRPr="002C1CEA">
        <w:rPr>
          <w:rFonts w:ascii="Times New Roman" w:hAnsi="宋体"/>
          <w:sz w:val="28"/>
          <w:szCs w:val="28"/>
        </w:rPr>
        <w:t>、</w:t>
      </w:r>
      <w:r w:rsidR="00970EE3">
        <w:rPr>
          <w:rFonts w:ascii="Times New Roman" w:hAnsi="宋体" w:hint="eastAsia"/>
          <w:sz w:val="28"/>
          <w:szCs w:val="28"/>
        </w:rPr>
        <w:t>自</w:t>
      </w:r>
      <w:r w:rsidR="00970EE3">
        <w:rPr>
          <w:rFonts w:ascii="Times New Roman" w:hAnsi="宋体"/>
          <w:sz w:val="28"/>
          <w:szCs w:val="28"/>
        </w:rPr>
        <w:t>合同签订并</w:t>
      </w:r>
      <w:r w:rsidRPr="002C1CEA">
        <w:rPr>
          <w:rFonts w:ascii="Times New Roman" w:hAnsi="宋体"/>
          <w:sz w:val="28"/>
          <w:szCs w:val="28"/>
        </w:rPr>
        <w:t>收到</w:t>
      </w:r>
      <w:r w:rsidR="004052C9" w:rsidRPr="002C1CEA">
        <w:rPr>
          <w:rFonts w:ascii="Times New Roman" w:hAnsi="宋体"/>
          <w:sz w:val="28"/>
          <w:szCs w:val="28"/>
        </w:rPr>
        <w:t>我方</w:t>
      </w:r>
      <w:r w:rsidRPr="002C1CEA">
        <w:rPr>
          <w:rFonts w:ascii="Times New Roman" w:hAnsi="宋体"/>
          <w:sz w:val="28"/>
          <w:szCs w:val="28"/>
        </w:rPr>
        <w:t>样本后，在</w:t>
      </w:r>
      <w:r w:rsidR="00364AFB">
        <w:rPr>
          <w:rFonts w:ascii="Times New Roman" w:hAnsi="Times New Roman"/>
          <w:sz w:val="28"/>
          <w:szCs w:val="28"/>
        </w:rPr>
        <w:t>9</w:t>
      </w:r>
      <w:r w:rsidRPr="002C1CEA">
        <w:rPr>
          <w:rFonts w:ascii="Times New Roman" w:hAnsi="Times New Roman"/>
          <w:sz w:val="28"/>
          <w:szCs w:val="28"/>
        </w:rPr>
        <w:t>0</w:t>
      </w:r>
      <w:r w:rsidR="00AB7DB3">
        <w:rPr>
          <w:rFonts w:ascii="Times New Roman" w:hAnsi="宋体" w:hint="eastAsia"/>
          <w:sz w:val="28"/>
          <w:szCs w:val="28"/>
        </w:rPr>
        <w:t>天</w:t>
      </w:r>
      <w:r w:rsidRPr="002C1CEA">
        <w:rPr>
          <w:rFonts w:ascii="Times New Roman" w:hAnsi="宋体"/>
          <w:sz w:val="28"/>
          <w:szCs w:val="28"/>
        </w:rPr>
        <w:t>内完成样品的分析检测和数据分析服务。</w:t>
      </w:r>
      <w:r w:rsidR="004052C9" w:rsidRPr="002C1CEA">
        <w:rPr>
          <w:rFonts w:ascii="Times New Roman" w:hAnsi="宋体"/>
          <w:sz w:val="28"/>
          <w:szCs w:val="28"/>
        </w:rPr>
        <w:t>投标方</w:t>
      </w:r>
      <w:r w:rsidRPr="002C1CEA">
        <w:rPr>
          <w:rFonts w:ascii="Times New Roman" w:hAnsi="宋体"/>
          <w:sz w:val="28"/>
          <w:szCs w:val="28"/>
        </w:rPr>
        <w:t>移交数据以及分析结果给</w:t>
      </w:r>
      <w:r w:rsidR="004052C9" w:rsidRPr="002C1CEA">
        <w:rPr>
          <w:rFonts w:ascii="Times New Roman" w:hAnsi="宋体"/>
          <w:sz w:val="28"/>
          <w:szCs w:val="28"/>
        </w:rPr>
        <w:t>我方</w:t>
      </w:r>
      <w:r w:rsidRPr="002C1CEA">
        <w:rPr>
          <w:rFonts w:ascii="Times New Roman" w:hAnsi="宋体"/>
          <w:sz w:val="28"/>
          <w:szCs w:val="28"/>
        </w:rPr>
        <w:t>时，提供数据及分析结果的详细说明。因样品邮寄或样本本身原因，或分析仪器问题等不可抗原因导致实验延期时，服务期限应从约定时间中相应扣除。</w:t>
      </w:r>
    </w:p>
    <w:p w:rsidR="004661EC" w:rsidRPr="002C1CEA" w:rsidRDefault="004661EC" w:rsidP="00E56811">
      <w:pPr>
        <w:spacing w:line="500" w:lineRule="exact"/>
        <w:ind w:firstLineChars="200" w:firstLine="560"/>
        <w:rPr>
          <w:rFonts w:ascii="Times New Roman" w:hAnsi="Times New Roman"/>
          <w:sz w:val="28"/>
          <w:szCs w:val="28"/>
        </w:rPr>
      </w:pPr>
      <w:r w:rsidRPr="002C1CEA">
        <w:rPr>
          <w:rFonts w:ascii="Times New Roman" w:hAnsi="Times New Roman"/>
          <w:sz w:val="28"/>
          <w:szCs w:val="28"/>
        </w:rPr>
        <w:lastRenderedPageBreak/>
        <w:t>5</w:t>
      </w:r>
      <w:r w:rsidRPr="002C1CEA">
        <w:rPr>
          <w:rFonts w:ascii="Times New Roman" w:hAnsi="宋体"/>
          <w:sz w:val="28"/>
          <w:szCs w:val="28"/>
        </w:rPr>
        <w:t>、</w:t>
      </w:r>
      <w:r w:rsidR="004052C9" w:rsidRPr="002C1CEA">
        <w:rPr>
          <w:rFonts w:ascii="Times New Roman" w:hAnsi="宋体"/>
          <w:sz w:val="28"/>
          <w:szCs w:val="28"/>
        </w:rPr>
        <w:t>投标方</w:t>
      </w:r>
      <w:r w:rsidRPr="002C1CEA">
        <w:rPr>
          <w:rFonts w:ascii="Times New Roman" w:hAnsi="宋体"/>
          <w:sz w:val="28"/>
          <w:szCs w:val="28"/>
        </w:rPr>
        <w:t>不得从事对委托检验的样品有不利影响的活动。如</w:t>
      </w:r>
      <w:r w:rsidR="004052C9" w:rsidRPr="002C1CEA">
        <w:rPr>
          <w:rFonts w:ascii="Times New Roman" w:hAnsi="宋体"/>
          <w:sz w:val="28"/>
          <w:szCs w:val="28"/>
        </w:rPr>
        <w:t>投标方</w:t>
      </w:r>
      <w:r w:rsidRPr="002C1CEA">
        <w:rPr>
          <w:rFonts w:ascii="Times New Roman" w:hAnsi="宋体"/>
          <w:sz w:val="28"/>
          <w:szCs w:val="28"/>
        </w:rPr>
        <w:t>擅自更改样品原本属性，做出与实际样品不相符的检测结果，由此造成的后果由</w:t>
      </w:r>
      <w:r w:rsidR="004052C9" w:rsidRPr="002C1CEA">
        <w:rPr>
          <w:rFonts w:ascii="Times New Roman" w:hAnsi="宋体"/>
          <w:sz w:val="28"/>
          <w:szCs w:val="28"/>
        </w:rPr>
        <w:t>投标方</w:t>
      </w:r>
      <w:r w:rsidRPr="002C1CEA">
        <w:rPr>
          <w:rFonts w:ascii="Times New Roman" w:hAnsi="宋体"/>
          <w:sz w:val="28"/>
          <w:szCs w:val="28"/>
        </w:rPr>
        <w:t>承担。</w:t>
      </w:r>
    </w:p>
    <w:p w:rsidR="004661EC" w:rsidRPr="002C1CEA" w:rsidRDefault="004661EC" w:rsidP="00E56811">
      <w:pPr>
        <w:spacing w:line="500" w:lineRule="exact"/>
        <w:ind w:firstLineChars="200" w:firstLine="560"/>
        <w:rPr>
          <w:rFonts w:ascii="Times New Roman" w:hAnsi="Times New Roman"/>
          <w:sz w:val="28"/>
          <w:szCs w:val="28"/>
        </w:rPr>
      </w:pPr>
      <w:r w:rsidRPr="002C1CEA">
        <w:rPr>
          <w:rFonts w:ascii="Times New Roman" w:hAnsi="Times New Roman"/>
          <w:sz w:val="28"/>
          <w:szCs w:val="28"/>
        </w:rPr>
        <w:t>6</w:t>
      </w:r>
      <w:r w:rsidRPr="002C1CEA">
        <w:rPr>
          <w:rFonts w:ascii="Times New Roman" w:hAnsi="宋体"/>
          <w:sz w:val="28"/>
          <w:szCs w:val="28"/>
        </w:rPr>
        <w:t>、</w:t>
      </w:r>
      <w:r w:rsidR="004052C9" w:rsidRPr="002C1CEA">
        <w:rPr>
          <w:rFonts w:ascii="Times New Roman" w:hAnsi="宋体"/>
          <w:sz w:val="28"/>
          <w:szCs w:val="28"/>
        </w:rPr>
        <w:t>投标方</w:t>
      </w:r>
      <w:r w:rsidRPr="002C1CEA">
        <w:rPr>
          <w:rFonts w:ascii="Times New Roman" w:hAnsi="宋体"/>
          <w:sz w:val="28"/>
          <w:szCs w:val="28"/>
        </w:rPr>
        <w:t>有义务接受药品监督管理部门的检查。</w:t>
      </w:r>
    </w:p>
    <w:p w:rsidR="004661EC" w:rsidRPr="002C1CEA" w:rsidRDefault="004661EC" w:rsidP="00E56811">
      <w:pPr>
        <w:spacing w:line="500" w:lineRule="exact"/>
        <w:ind w:firstLineChars="200" w:firstLine="560"/>
        <w:rPr>
          <w:rFonts w:ascii="Times New Roman" w:hAnsi="Times New Roman"/>
          <w:sz w:val="28"/>
          <w:szCs w:val="28"/>
        </w:rPr>
      </w:pPr>
      <w:r w:rsidRPr="002C1CEA">
        <w:rPr>
          <w:rFonts w:ascii="Times New Roman" w:hAnsi="Times New Roman"/>
          <w:sz w:val="28"/>
          <w:szCs w:val="28"/>
        </w:rPr>
        <w:t>7</w:t>
      </w:r>
      <w:r w:rsidRPr="002C1CEA">
        <w:rPr>
          <w:rFonts w:ascii="Times New Roman" w:hAnsi="宋体"/>
          <w:sz w:val="28"/>
          <w:szCs w:val="28"/>
        </w:rPr>
        <w:t>、</w:t>
      </w:r>
      <w:r w:rsidR="00814368">
        <w:rPr>
          <w:rFonts w:ascii="Times New Roman" w:hAnsi="宋体" w:hint="eastAsia"/>
          <w:sz w:val="28"/>
          <w:szCs w:val="28"/>
        </w:rPr>
        <w:t>剩余</w:t>
      </w:r>
      <w:r w:rsidR="00814368">
        <w:rPr>
          <w:rFonts w:ascii="Times New Roman" w:hAnsi="宋体"/>
          <w:sz w:val="28"/>
          <w:szCs w:val="28"/>
        </w:rPr>
        <w:t>样品需退还</w:t>
      </w:r>
      <w:r w:rsidR="00814368">
        <w:rPr>
          <w:rFonts w:ascii="Times New Roman" w:hAnsi="宋体" w:hint="eastAsia"/>
          <w:sz w:val="28"/>
          <w:szCs w:val="28"/>
        </w:rPr>
        <w:t>采购方</w:t>
      </w:r>
      <w:r w:rsidR="00814368">
        <w:rPr>
          <w:rFonts w:ascii="Times New Roman" w:hAnsi="宋体"/>
          <w:sz w:val="28"/>
          <w:szCs w:val="28"/>
        </w:rPr>
        <w:t>，由采购方</w:t>
      </w:r>
      <w:r w:rsidRPr="002C1CEA">
        <w:rPr>
          <w:rFonts w:ascii="Times New Roman" w:hAnsi="宋体"/>
          <w:sz w:val="28"/>
          <w:szCs w:val="28"/>
        </w:rPr>
        <w:t>保存样品及</w:t>
      </w:r>
      <w:r w:rsidR="00814368">
        <w:rPr>
          <w:rFonts w:ascii="Times New Roman" w:hAnsi="宋体" w:hint="eastAsia"/>
          <w:sz w:val="28"/>
          <w:szCs w:val="28"/>
        </w:rPr>
        <w:t>所有</w:t>
      </w:r>
      <w:r w:rsidRPr="002C1CEA">
        <w:rPr>
          <w:rFonts w:ascii="Times New Roman" w:hAnsi="宋体"/>
          <w:sz w:val="28"/>
          <w:szCs w:val="28"/>
        </w:rPr>
        <w:t>检验记录</w:t>
      </w:r>
      <w:r w:rsidR="00814368">
        <w:rPr>
          <w:rFonts w:ascii="Times New Roman" w:hAnsi="宋体" w:hint="eastAsia"/>
          <w:sz w:val="28"/>
          <w:szCs w:val="28"/>
        </w:rPr>
        <w:t>与</w:t>
      </w:r>
      <w:r w:rsidR="00814368">
        <w:rPr>
          <w:rFonts w:ascii="Times New Roman" w:hAnsi="宋体"/>
          <w:sz w:val="28"/>
          <w:szCs w:val="28"/>
        </w:rPr>
        <w:t>档案</w:t>
      </w:r>
      <w:r w:rsidRPr="002C1CEA">
        <w:rPr>
          <w:rFonts w:ascii="Times New Roman" w:hAnsi="宋体"/>
          <w:sz w:val="28"/>
          <w:szCs w:val="28"/>
        </w:rPr>
        <w:t>。</w:t>
      </w:r>
    </w:p>
    <w:p w:rsidR="00A13BAD" w:rsidRPr="002C1CEA" w:rsidRDefault="00251E8E" w:rsidP="00E56811">
      <w:pPr>
        <w:spacing w:line="500" w:lineRule="exact"/>
        <w:ind w:firstLineChars="200" w:firstLine="560"/>
        <w:rPr>
          <w:rFonts w:ascii="Times New Roman" w:hAnsi="Times New Roman"/>
          <w:sz w:val="28"/>
          <w:szCs w:val="28"/>
        </w:rPr>
      </w:pPr>
      <w:r w:rsidRPr="002C1CEA">
        <w:rPr>
          <w:rFonts w:ascii="Times New Roman" w:hAnsi="宋体"/>
          <w:sz w:val="28"/>
          <w:szCs w:val="28"/>
        </w:rPr>
        <w:t>（五）项目清单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5361"/>
        <w:gridCol w:w="1091"/>
        <w:gridCol w:w="741"/>
      </w:tblGrid>
      <w:tr w:rsidR="00EE0E57" w:rsidRPr="002C1CEA" w:rsidTr="005113D4">
        <w:trPr>
          <w:jc w:val="center"/>
        </w:trPr>
        <w:tc>
          <w:tcPr>
            <w:tcW w:w="0" w:type="auto"/>
            <w:vAlign w:val="center"/>
          </w:tcPr>
          <w:p w:rsidR="00EE0E57" w:rsidRPr="00C17639" w:rsidRDefault="00EE0E57" w:rsidP="005113D4">
            <w:pPr>
              <w:jc w:val="center"/>
              <w:rPr>
                <w:rFonts w:ascii="Times New Roman" w:hAnsi="Times New Roman"/>
                <w:szCs w:val="21"/>
              </w:rPr>
            </w:pPr>
            <w:r w:rsidRPr="00C17639">
              <w:rPr>
                <w:rFonts w:ascii="Times New Roman"/>
                <w:szCs w:val="21"/>
              </w:rPr>
              <w:t>序</w:t>
            </w:r>
            <w:r w:rsidRPr="00C17639">
              <w:rPr>
                <w:rFonts w:ascii="Times New Roman" w:hAnsi="Times New Roman"/>
                <w:szCs w:val="21"/>
              </w:rPr>
              <w:t xml:space="preserve"> </w:t>
            </w:r>
            <w:r w:rsidRPr="00C17639">
              <w:rPr>
                <w:rFonts w:ascii="Times New Roman"/>
                <w:szCs w:val="21"/>
              </w:rPr>
              <w:t>号</w:t>
            </w:r>
          </w:p>
        </w:tc>
        <w:tc>
          <w:tcPr>
            <w:tcW w:w="0" w:type="auto"/>
            <w:vAlign w:val="center"/>
          </w:tcPr>
          <w:p w:rsidR="00EE0E57" w:rsidRPr="00C17639" w:rsidRDefault="00EE0E57" w:rsidP="005113D4">
            <w:pPr>
              <w:jc w:val="center"/>
              <w:rPr>
                <w:rFonts w:ascii="Times New Roman" w:hAnsi="Times New Roman"/>
                <w:szCs w:val="21"/>
              </w:rPr>
            </w:pPr>
            <w:r w:rsidRPr="00C17639">
              <w:rPr>
                <w:rFonts w:ascii="Times New Roman"/>
                <w:szCs w:val="21"/>
              </w:rPr>
              <w:t>检测项目名称</w:t>
            </w:r>
          </w:p>
        </w:tc>
        <w:tc>
          <w:tcPr>
            <w:tcW w:w="0" w:type="auto"/>
            <w:vAlign w:val="center"/>
          </w:tcPr>
          <w:p w:rsidR="00EE0E57" w:rsidRPr="00C17639" w:rsidRDefault="00EE0E57" w:rsidP="005113D4">
            <w:pPr>
              <w:jc w:val="center"/>
              <w:rPr>
                <w:rFonts w:ascii="Times New Roman" w:hAnsi="Times New Roman"/>
                <w:szCs w:val="21"/>
              </w:rPr>
            </w:pPr>
            <w:r w:rsidRPr="00C17639">
              <w:rPr>
                <w:rFonts w:ascii="Times New Roman"/>
                <w:szCs w:val="21"/>
              </w:rPr>
              <w:t>数</w:t>
            </w:r>
            <w:r w:rsidRPr="00C17639">
              <w:rPr>
                <w:rFonts w:ascii="Times New Roman" w:hAnsi="Times New Roman"/>
                <w:szCs w:val="21"/>
              </w:rPr>
              <w:t xml:space="preserve"> </w:t>
            </w:r>
            <w:r w:rsidRPr="00C17639">
              <w:rPr>
                <w:rFonts w:ascii="Times New Roman"/>
                <w:szCs w:val="21"/>
              </w:rPr>
              <w:t>量</w:t>
            </w:r>
            <w:r w:rsidRPr="00C17639">
              <w:rPr>
                <w:rFonts w:ascii="Times New Roman" w:hAnsi="Times New Roman"/>
                <w:snapToGrid w:val="0"/>
                <w:kern w:val="0"/>
                <w:szCs w:val="21"/>
              </w:rPr>
              <w:t>(</w:t>
            </w:r>
            <w:r w:rsidRPr="00C17639">
              <w:rPr>
                <w:rFonts w:ascii="Times New Roman"/>
                <w:snapToGrid w:val="0"/>
                <w:kern w:val="0"/>
                <w:szCs w:val="21"/>
              </w:rPr>
              <w:t>份</w:t>
            </w:r>
            <w:r w:rsidRPr="00C17639">
              <w:rPr>
                <w:rFonts w:ascii="Times New Roman" w:hAnsi="Times New Roman"/>
                <w:snapToGrid w:val="0"/>
                <w:kern w:val="0"/>
                <w:szCs w:val="21"/>
              </w:rPr>
              <w:t>)</w:t>
            </w:r>
          </w:p>
        </w:tc>
        <w:tc>
          <w:tcPr>
            <w:tcW w:w="0" w:type="auto"/>
            <w:vAlign w:val="center"/>
          </w:tcPr>
          <w:p w:rsidR="00EE0E57" w:rsidRPr="00C17639" w:rsidRDefault="00EE0E57" w:rsidP="005113D4">
            <w:pPr>
              <w:jc w:val="center"/>
              <w:rPr>
                <w:rFonts w:ascii="Times New Roman" w:hAnsi="Times New Roman"/>
                <w:szCs w:val="21"/>
              </w:rPr>
            </w:pPr>
            <w:r w:rsidRPr="00C17639">
              <w:rPr>
                <w:rFonts w:ascii="Times New Roman"/>
                <w:szCs w:val="21"/>
              </w:rPr>
              <w:t>备</w:t>
            </w:r>
            <w:r w:rsidRPr="00C17639">
              <w:rPr>
                <w:rFonts w:ascii="Times New Roman" w:hAnsi="Times New Roman"/>
                <w:szCs w:val="21"/>
              </w:rPr>
              <w:t xml:space="preserve"> </w:t>
            </w:r>
            <w:r w:rsidRPr="00C17639">
              <w:rPr>
                <w:rFonts w:ascii="Times New Roman"/>
                <w:szCs w:val="21"/>
              </w:rPr>
              <w:t>注</w:t>
            </w:r>
          </w:p>
        </w:tc>
      </w:tr>
      <w:tr w:rsidR="00EE0E57" w:rsidRPr="002C1CEA" w:rsidTr="005113D4">
        <w:trPr>
          <w:trHeight w:val="629"/>
          <w:jc w:val="center"/>
        </w:trPr>
        <w:tc>
          <w:tcPr>
            <w:tcW w:w="0" w:type="auto"/>
            <w:vAlign w:val="center"/>
          </w:tcPr>
          <w:p w:rsidR="00EE0E57" w:rsidRPr="002C1CEA" w:rsidRDefault="00EE0E57" w:rsidP="00EF382E">
            <w:pPr>
              <w:spacing w:beforeLines="50" w:before="156"/>
              <w:jc w:val="center"/>
              <w:rPr>
                <w:rFonts w:ascii="Times New Roman" w:hAnsi="Times New Roman"/>
                <w:szCs w:val="21"/>
              </w:rPr>
            </w:pPr>
            <w:r w:rsidRPr="002C1CEA">
              <w:rPr>
                <w:rFonts w:ascii="Times New Roman" w:hAnsi="Times New Roman"/>
                <w:szCs w:val="21"/>
              </w:rPr>
              <w:t>1</w:t>
            </w:r>
          </w:p>
        </w:tc>
        <w:tc>
          <w:tcPr>
            <w:tcW w:w="0" w:type="auto"/>
            <w:vAlign w:val="center"/>
          </w:tcPr>
          <w:p w:rsidR="00EE0E57" w:rsidRPr="002C1CEA" w:rsidRDefault="00EE0E57" w:rsidP="00EF382E">
            <w:pPr>
              <w:spacing w:beforeLines="50" w:before="156"/>
              <w:jc w:val="center"/>
              <w:rPr>
                <w:rFonts w:ascii="Times New Roman" w:hAnsi="Times New Roman"/>
                <w:szCs w:val="21"/>
              </w:rPr>
            </w:pPr>
            <w:r w:rsidRPr="002C1CEA">
              <w:rPr>
                <w:rFonts w:ascii="Times New Roman" w:hAnsi="Times New Roman"/>
                <w:szCs w:val="21"/>
              </w:rPr>
              <w:t>尿液中高氯酸盐的检测</w:t>
            </w:r>
          </w:p>
        </w:tc>
        <w:tc>
          <w:tcPr>
            <w:tcW w:w="0" w:type="auto"/>
            <w:vAlign w:val="center"/>
          </w:tcPr>
          <w:p w:rsidR="00EE0E57" w:rsidRPr="002C1CEA" w:rsidRDefault="00EE0E57" w:rsidP="00EF382E">
            <w:pPr>
              <w:spacing w:beforeLines="50" w:before="156"/>
              <w:jc w:val="center"/>
              <w:rPr>
                <w:rFonts w:ascii="Times New Roman" w:hAnsi="Times New Roman"/>
                <w:szCs w:val="21"/>
              </w:rPr>
            </w:pPr>
            <w:r w:rsidRPr="002C1CEA">
              <w:rPr>
                <w:rFonts w:ascii="Times New Roman" w:hAnsi="Times New Roman"/>
                <w:szCs w:val="21"/>
              </w:rPr>
              <w:t>500</w:t>
            </w:r>
          </w:p>
        </w:tc>
        <w:tc>
          <w:tcPr>
            <w:tcW w:w="0" w:type="auto"/>
            <w:vAlign w:val="center"/>
          </w:tcPr>
          <w:p w:rsidR="00EE0E57" w:rsidRPr="002C1CEA" w:rsidRDefault="00EE0E57" w:rsidP="00EF382E">
            <w:pPr>
              <w:spacing w:beforeLines="50" w:before="156"/>
              <w:jc w:val="center"/>
              <w:rPr>
                <w:rFonts w:ascii="Times New Roman" w:hAnsi="Times New Roman"/>
                <w:szCs w:val="21"/>
              </w:rPr>
            </w:pPr>
          </w:p>
        </w:tc>
      </w:tr>
      <w:tr w:rsidR="00EE0E57" w:rsidRPr="002C1CEA" w:rsidTr="005113D4">
        <w:trPr>
          <w:trHeight w:val="557"/>
          <w:jc w:val="center"/>
        </w:trPr>
        <w:tc>
          <w:tcPr>
            <w:tcW w:w="0" w:type="auto"/>
            <w:vAlign w:val="center"/>
          </w:tcPr>
          <w:p w:rsidR="00EE0E57" w:rsidRPr="002C1CEA" w:rsidRDefault="00EE0E57" w:rsidP="00EF382E">
            <w:pPr>
              <w:spacing w:beforeLines="50" w:before="156"/>
              <w:jc w:val="center"/>
              <w:rPr>
                <w:rFonts w:ascii="Times New Roman" w:hAnsi="Times New Roman"/>
                <w:szCs w:val="21"/>
              </w:rPr>
            </w:pPr>
            <w:r w:rsidRPr="002C1CEA">
              <w:rPr>
                <w:rFonts w:ascii="Times New Roman" w:hAnsi="Times New Roman"/>
                <w:szCs w:val="21"/>
              </w:rPr>
              <w:t>2</w:t>
            </w:r>
          </w:p>
        </w:tc>
        <w:tc>
          <w:tcPr>
            <w:tcW w:w="0" w:type="auto"/>
            <w:vAlign w:val="center"/>
          </w:tcPr>
          <w:p w:rsidR="00EE0E57" w:rsidRPr="002C1CEA" w:rsidRDefault="00EE0E57" w:rsidP="00EF382E">
            <w:pPr>
              <w:spacing w:beforeLines="50" w:before="156"/>
              <w:jc w:val="center"/>
              <w:rPr>
                <w:rFonts w:ascii="Times New Roman" w:hAnsi="Times New Roman"/>
                <w:szCs w:val="21"/>
              </w:rPr>
            </w:pPr>
            <w:r w:rsidRPr="002C1CEA">
              <w:rPr>
                <w:rFonts w:ascii="Times New Roman" w:hAnsi="Times New Roman"/>
                <w:szCs w:val="21"/>
              </w:rPr>
              <w:t>尿液中硝酸盐的检测</w:t>
            </w:r>
          </w:p>
        </w:tc>
        <w:tc>
          <w:tcPr>
            <w:tcW w:w="0" w:type="auto"/>
            <w:vAlign w:val="center"/>
          </w:tcPr>
          <w:p w:rsidR="00EE0E57" w:rsidRPr="002C1CEA" w:rsidRDefault="00EE0E57" w:rsidP="00EF382E">
            <w:pPr>
              <w:spacing w:beforeLines="50" w:before="156"/>
              <w:jc w:val="center"/>
              <w:rPr>
                <w:rFonts w:ascii="Times New Roman" w:hAnsi="Times New Roman"/>
                <w:szCs w:val="21"/>
              </w:rPr>
            </w:pPr>
            <w:r w:rsidRPr="002C1CEA">
              <w:rPr>
                <w:rFonts w:ascii="Times New Roman" w:hAnsi="Times New Roman"/>
                <w:szCs w:val="21"/>
              </w:rPr>
              <w:t>500</w:t>
            </w:r>
          </w:p>
        </w:tc>
        <w:tc>
          <w:tcPr>
            <w:tcW w:w="0" w:type="auto"/>
            <w:vAlign w:val="center"/>
          </w:tcPr>
          <w:p w:rsidR="00EE0E57" w:rsidRPr="002C1CEA" w:rsidRDefault="00EE0E57" w:rsidP="00EF382E">
            <w:pPr>
              <w:spacing w:beforeLines="50" w:before="156"/>
              <w:jc w:val="center"/>
              <w:rPr>
                <w:rFonts w:ascii="Times New Roman" w:hAnsi="Times New Roman"/>
                <w:szCs w:val="21"/>
              </w:rPr>
            </w:pPr>
          </w:p>
        </w:tc>
      </w:tr>
      <w:tr w:rsidR="00EE0E57" w:rsidRPr="002C1CEA" w:rsidTr="005113D4">
        <w:trPr>
          <w:trHeight w:val="557"/>
          <w:jc w:val="center"/>
        </w:trPr>
        <w:tc>
          <w:tcPr>
            <w:tcW w:w="0" w:type="auto"/>
            <w:vAlign w:val="center"/>
          </w:tcPr>
          <w:p w:rsidR="00EE0E57" w:rsidRPr="002C1CEA" w:rsidRDefault="00EE0E57" w:rsidP="00EF382E">
            <w:pPr>
              <w:spacing w:beforeLines="50" w:before="156"/>
              <w:jc w:val="center"/>
              <w:rPr>
                <w:rFonts w:ascii="Times New Roman" w:hAnsi="Times New Roman"/>
                <w:szCs w:val="21"/>
              </w:rPr>
            </w:pPr>
            <w:r w:rsidRPr="002C1CEA">
              <w:rPr>
                <w:rFonts w:ascii="Times New Roman" w:hAnsi="Times New Roman"/>
                <w:szCs w:val="21"/>
              </w:rPr>
              <w:t>3</w:t>
            </w:r>
          </w:p>
        </w:tc>
        <w:tc>
          <w:tcPr>
            <w:tcW w:w="0" w:type="auto"/>
            <w:vAlign w:val="center"/>
          </w:tcPr>
          <w:p w:rsidR="00EE0E57" w:rsidRPr="002C1CEA" w:rsidRDefault="00EE0E57" w:rsidP="00EF382E">
            <w:pPr>
              <w:spacing w:beforeLines="50" w:before="156"/>
              <w:jc w:val="center"/>
              <w:rPr>
                <w:rFonts w:ascii="Times New Roman" w:hAnsi="Times New Roman"/>
                <w:szCs w:val="21"/>
              </w:rPr>
            </w:pPr>
            <w:r w:rsidRPr="002C1CEA">
              <w:rPr>
                <w:rFonts w:ascii="Times New Roman" w:hAnsi="Times New Roman"/>
                <w:szCs w:val="21"/>
              </w:rPr>
              <w:t>尿液中硫氰酸盐的检测</w:t>
            </w:r>
          </w:p>
        </w:tc>
        <w:tc>
          <w:tcPr>
            <w:tcW w:w="0" w:type="auto"/>
            <w:vAlign w:val="center"/>
          </w:tcPr>
          <w:p w:rsidR="00EE0E57" w:rsidRPr="002C1CEA" w:rsidRDefault="00EE0E57" w:rsidP="00EF382E">
            <w:pPr>
              <w:spacing w:beforeLines="50" w:before="156"/>
              <w:jc w:val="center"/>
              <w:rPr>
                <w:rFonts w:ascii="Times New Roman" w:hAnsi="Times New Roman"/>
                <w:szCs w:val="21"/>
              </w:rPr>
            </w:pPr>
            <w:r w:rsidRPr="002C1CEA">
              <w:rPr>
                <w:rFonts w:ascii="Times New Roman" w:hAnsi="Times New Roman"/>
                <w:szCs w:val="21"/>
              </w:rPr>
              <w:t>500</w:t>
            </w:r>
          </w:p>
        </w:tc>
        <w:tc>
          <w:tcPr>
            <w:tcW w:w="0" w:type="auto"/>
            <w:vAlign w:val="center"/>
          </w:tcPr>
          <w:p w:rsidR="00EE0E57" w:rsidRPr="002C1CEA" w:rsidRDefault="00EE0E57" w:rsidP="00EF382E">
            <w:pPr>
              <w:spacing w:beforeLines="50" w:before="156"/>
              <w:jc w:val="center"/>
              <w:rPr>
                <w:rFonts w:ascii="Times New Roman" w:hAnsi="Times New Roman"/>
                <w:szCs w:val="21"/>
              </w:rPr>
            </w:pPr>
          </w:p>
        </w:tc>
      </w:tr>
      <w:tr w:rsidR="00EE0E57" w:rsidRPr="002C1CEA" w:rsidTr="005113D4">
        <w:trPr>
          <w:trHeight w:val="557"/>
          <w:jc w:val="center"/>
        </w:trPr>
        <w:tc>
          <w:tcPr>
            <w:tcW w:w="0" w:type="auto"/>
            <w:vAlign w:val="center"/>
          </w:tcPr>
          <w:p w:rsidR="00EE0E57" w:rsidRPr="002C1CEA" w:rsidRDefault="00EE0E57" w:rsidP="00EF382E">
            <w:pPr>
              <w:spacing w:beforeLines="50" w:before="156"/>
              <w:jc w:val="center"/>
              <w:rPr>
                <w:rFonts w:ascii="Times New Roman" w:hAnsi="Times New Roman"/>
                <w:szCs w:val="21"/>
              </w:rPr>
            </w:pPr>
            <w:r w:rsidRPr="002C1CEA">
              <w:rPr>
                <w:rFonts w:ascii="Times New Roman" w:hAnsi="Times New Roman"/>
                <w:szCs w:val="21"/>
              </w:rPr>
              <w:t>4</w:t>
            </w:r>
          </w:p>
        </w:tc>
        <w:tc>
          <w:tcPr>
            <w:tcW w:w="0" w:type="auto"/>
            <w:vAlign w:val="center"/>
          </w:tcPr>
          <w:p w:rsidR="00EE0E57" w:rsidRPr="002C1CEA" w:rsidRDefault="00EE0E57" w:rsidP="00EF382E">
            <w:pPr>
              <w:spacing w:beforeLines="50" w:before="156"/>
              <w:jc w:val="center"/>
              <w:rPr>
                <w:rFonts w:ascii="Times New Roman" w:hAnsi="Times New Roman"/>
                <w:szCs w:val="21"/>
              </w:rPr>
            </w:pPr>
            <w:r w:rsidRPr="002C1CEA">
              <w:rPr>
                <w:rFonts w:ascii="Times New Roman" w:hAnsi="Times New Roman"/>
                <w:szCs w:val="21"/>
              </w:rPr>
              <w:t>尿液中双酚</w:t>
            </w:r>
            <w:r w:rsidRPr="002C1CEA">
              <w:rPr>
                <w:rFonts w:ascii="Times New Roman" w:hAnsi="Times New Roman"/>
                <w:szCs w:val="21"/>
              </w:rPr>
              <w:t>A</w:t>
            </w:r>
            <w:r w:rsidRPr="002C1CEA">
              <w:rPr>
                <w:rFonts w:ascii="Times New Roman" w:hAnsi="Times New Roman"/>
                <w:szCs w:val="21"/>
              </w:rPr>
              <w:t>类的检测（</w:t>
            </w:r>
            <w:r w:rsidR="008A70FA">
              <w:rPr>
                <w:rFonts w:ascii="Times New Roman" w:hAnsi="Times New Roman" w:hint="eastAsia"/>
                <w:szCs w:val="21"/>
              </w:rPr>
              <w:t>共</w:t>
            </w:r>
            <w:r w:rsidRPr="002C1CEA">
              <w:rPr>
                <w:rFonts w:ascii="Times New Roman" w:hAnsi="Times New Roman"/>
                <w:szCs w:val="21"/>
              </w:rPr>
              <w:t>8</w:t>
            </w:r>
            <w:r w:rsidR="008A70FA">
              <w:rPr>
                <w:rFonts w:ascii="Times New Roman" w:hAnsi="Times New Roman" w:hint="eastAsia"/>
                <w:szCs w:val="21"/>
              </w:rPr>
              <w:t>个化合物</w:t>
            </w:r>
            <w:r w:rsidRPr="002C1CEA">
              <w:rPr>
                <w:rFonts w:ascii="Times New Roman" w:hAnsi="Times New Roman"/>
                <w:szCs w:val="21"/>
              </w:rPr>
              <w:t>）</w:t>
            </w:r>
          </w:p>
        </w:tc>
        <w:tc>
          <w:tcPr>
            <w:tcW w:w="0" w:type="auto"/>
            <w:vAlign w:val="center"/>
          </w:tcPr>
          <w:p w:rsidR="00EE0E57" w:rsidRPr="002C1CEA" w:rsidRDefault="00EE0E57" w:rsidP="00EF382E">
            <w:pPr>
              <w:spacing w:beforeLines="50" w:before="156"/>
              <w:jc w:val="center"/>
              <w:rPr>
                <w:rFonts w:ascii="Times New Roman" w:hAnsi="Times New Roman"/>
                <w:szCs w:val="21"/>
              </w:rPr>
            </w:pPr>
            <w:r w:rsidRPr="002C1CEA">
              <w:rPr>
                <w:rFonts w:ascii="Times New Roman" w:hAnsi="Times New Roman"/>
                <w:szCs w:val="21"/>
              </w:rPr>
              <w:t>500</w:t>
            </w:r>
          </w:p>
        </w:tc>
        <w:tc>
          <w:tcPr>
            <w:tcW w:w="0" w:type="auto"/>
            <w:vAlign w:val="center"/>
          </w:tcPr>
          <w:p w:rsidR="00EE0E57" w:rsidRPr="002C1CEA" w:rsidRDefault="00EE0E57" w:rsidP="00EF382E">
            <w:pPr>
              <w:spacing w:beforeLines="50" w:before="156"/>
              <w:jc w:val="center"/>
              <w:rPr>
                <w:rFonts w:ascii="Times New Roman" w:hAnsi="Times New Roman"/>
                <w:szCs w:val="21"/>
              </w:rPr>
            </w:pPr>
          </w:p>
        </w:tc>
      </w:tr>
      <w:tr w:rsidR="00380A66" w:rsidRPr="002C1CEA" w:rsidTr="005113D4">
        <w:trPr>
          <w:trHeight w:val="557"/>
          <w:jc w:val="center"/>
        </w:trPr>
        <w:tc>
          <w:tcPr>
            <w:tcW w:w="0" w:type="auto"/>
            <w:vAlign w:val="center"/>
          </w:tcPr>
          <w:p w:rsidR="00380A66" w:rsidRPr="002C1CEA" w:rsidRDefault="00D84782" w:rsidP="00EF382E">
            <w:pPr>
              <w:spacing w:beforeLines="50" w:before="156"/>
              <w:jc w:val="center"/>
              <w:rPr>
                <w:rFonts w:ascii="Times New Roman" w:hAnsi="Times New Roman"/>
                <w:szCs w:val="21"/>
              </w:rPr>
            </w:pPr>
            <w:r>
              <w:rPr>
                <w:rFonts w:ascii="Times New Roman" w:hAnsi="Times New Roman" w:hint="eastAsia"/>
                <w:szCs w:val="21"/>
              </w:rPr>
              <w:t>5</w:t>
            </w:r>
          </w:p>
        </w:tc>
        <w:tc>
          <w:tcPr>
            <w:tcW w:w="0" w:type="auto"/>
            <w:vAlign w:val="center"/>
          </w:tcPr>
          <w:p w:rsidR="00380A66" w:rsidRPr="002C1CEA" w:rsidRDefault="00380A66" w:rsidP="00EF382E">
            <w:pPr>
              <w:spacing w:beforeLines="50" w:before="156"/>
              <w:jc w:val="center"/>
              <w:rPr>
                <w:rFonts w:ascii="Times New Roman" w:hAnsi="Times New Roman"/>
                <w:szCs w:val="21"/>
              </w:rPr>
            </w:pPr>
            <w:r w:rsidRPr="002C1CEA">
              <w:rPr>
                <w:rFonts w:ascii="Times New Roman" w:hAnsi="宋体"/>
                <w:szCs w:val="21"/>
              </w:rPr>
              <w:t>尿液中邻苯二甲酸酯类</w:t>
            </w:r>
            <w:r>
              <w:rPr>
                <w:rFonts w:ascii="Times New Roman" w:hAnsi="宋体" w:hint="eastAsia"/>
                <w:szCs w:val="21"/>
              </w:rPr>
              <w:t>代谢物</w:t>
            </w:r>
            <w:r w:rsidRPr="002C1CEA">
              <w:rPr>
                <w:rFonts w:ascii="Times New Roman" w:hAnsi="宋体"/>
                <w:szCs w:val="21"/>
              </w:rPr>
              <w:t>的检测（</w:t>
            </w:r>
            <w:r>
              <w:rPr>
                <w:rFonts w:ascii="Times New Roman" w:hAnsi="宋体" w:hint="eastAsia"/>
                <w:szCs w:val="21"/>
              </w:rPr>
              <w:t>共</w:t>
            </w:r>
            <w:r>
              <w:rPr>
                <w:rFonts w:ascii="Times New Roman" w:hAnsi="Times New Roman" w:hint="eastAsia"/>
                <w:szCs w:val="21"/>
              </w:rPr>
              <w:t>1</w:t>
            </w:r>
            <w:r w:rsidR="001463D4">
              <w:rPr>
                <w:rFonts w:ascii="Times New Roman" w:hAnsi="Times New Roman" w:hint="eastAsia"/>
                <w:szCs w:val="21"/>
              </w:rPr>
              <w:t>8</w:t>
            </w:r>
            <w:r>
              <w:rPr>
                <w:rFonts w:ascii="Times New Roman" w:hAnsi="Times New Roman" w:hint="eastAsia"/>
                <w:szCs w:val="21"/>
              </w:rPr>
              <w:t>个化合物</w:t>
            </w:r>
            <w:r w:rsidRPr="002C1CEA">
              <w:rPr>
                <w:rFonts w:ascii="Times New Roman" w:hAnsi="宋体"/>
                <w:szCs w:val="21"/>
              </w:rPr>
              <w:t>）</w:t>
            </w:r>
          </w:p>
        </w:tc>
        <w:tc>
          <w:tcPr>
            <w:tcW w:w="0" w:type="auto"/>
            <w:vAlign w:val="center"/>
          </w:tcPr>
          <w:p w:rsidR="00380A66" w:rsidRPr="002C1CEA" w:rsidRDefault="00380A66" w:rsidP="00EF382E">
            <w:pPr>
              <w:spacing w:beforeLines="50" w:before="156"/>
              <w:jc w:val="center"/>
              <w:rPr>
                <w:rFonts w:ascii="Times New Roman" w:hAnsi="Times New Roman"/>
                <w:szCs w:val="21"/>
              </w:rPr>
            </w:pPr>
            <w:r>
              <w:rPr>
                <w:rFonts w:ascii="Times New Roman" w:hAnsi="Times New Roman" w:hint="eastAsia"/>
                <w:szCs w:val="21"/>
              </w:rPr>
              <w:t>500</w:t>
            </w:r>
          </w:p>
        </w:tc>
        <w:tc>
          <w:tcPr>
            <w:tcW w:w="0" w:type="auto"/>
            <w:vAlign w:val="center"/>
          </w:tcPr>
          <w:p w:rsidR="00380A66" w:rsidRPr="002C1CEA" w:rsidRDefault="00380A66" w:rsidP="00EF382E">
            <w:pPr>
              <w:spacing w:beforeLines="50" w:before="156"/>
              <w:jc w:val="center"/>
              <w:rPr>
                <w:rFonts w:ascii="Times New Roman" w:hAnsi="Times New Roman"/>
                <w:szCs w:val="21"/>
              </w:rPr>
            </w:pPr>
          </w:p>
        </w:tc>
      </w:tr>
      <w:tr w:rsidR="00EE0E57" w:rsidRPr="002C1CEA" w:rsidTr="005113D4">
        <w:trPr>
          <w:trHeight w:val="557"/>
          <w:jc w:val="center"/>
        </w:trPr>
        <w:tc>
          <w:tcPr>
            <w:tcW w:w="0" w:type="auto"/>
            <w:vAlign w:val="center"/>
          </w:tcPr>
          <w:p w:rsidR="00EE0E57" w:rsidRPr="002C1CEA" w:rsidRDefault="00D84782" w:rsidP="00EF382E">
            <w:pPr>
              <w:spacing w:beforeLines="50" w:before="156"/>
              <w:jc w:val="center"/>
              <w:rPr>
                <w:rFonts w:ascii="Times New Roman" w:hAnsi="Times New Roman"/>
                <w:szCs w:val="21"/>
              </w:rPr>
            </w:pPr>
            <w:r>
              <w:rPr>
                <w:rFonts w:ascii="Times New Roman" w:hAnsi="Times New Roman" w:hint="eastAsia"/>
                <w:szCs w:val="21"/>
              </w:rPr>
              <w:t>6</w:t>
            </w:r>
          </w:p>
        </w:tc>
        <w:tc>
          <w:tcPr>
            <w:tcW w:w="0" w:type="auto"/>
            <w:vAlign w:val="center"/>
          </w:tcPr>
          <w:p w:rsidR="00EE0E57" w:rsidRPr="002C1CEA" w:rsidRDefault="00EE0E57" w:rsidP="00EF382E">
            <w:pPr>
              <w:spacing w:beforeLines="50" w:before="156"/>
              <w:jc w:val="center"/>
              <w:rPr>
                <w:rFonts w:ascii="Times New Roman" w:hAnsi="Times New Roman"/>
                <w:szCs w:val="21"/>
              </w:rPr>
            </w:pPr>
            <w:r w:rsidRPr="002C1CEA">
              <w:rPr>
                <w:rFonts w:ascii="Times New Roman" w:hAnsi="Times New Roman"/>
                <w:szCs w:val="21"/>
              </w:rPr>
              <w:t>尿液中二苯甲酮类的检测（</w:t>
            </w:r>
            <w:r w:rsidR="008A70FA">
              <w:rPr>
                <w:rFonts w:ascii="Times New Roman" w:hAnsi="Times New Roman" w:hint="eastAsia"/>
                <w:szCs w:val="21"/>
              </w:rPr>
              <w:t>共</w:t>
            </w:r>
            <w:r w:rsidRPr="002C1CEA">
              <w:rPr>
                <w:rFonts w:ascii="Times New Roman" w:hAnsi="Times New Roman"/>
                <w:szCs w:val="21"/>
              </w:rPr>
              <w:t>5</w:t>
            </w:r>
            <w:r w:rsidR="008A70FA">
              <w:rPr>
                <w:rFonts w:ascii="Times New Roman" w:hAnsi="Times New Roman" w:hint="eastAsia"/>
                <w:szCs w:val="21"/>
              </w:rPr>
              <w:t>个化合物</w:t>
            </w:r>
            <w:r w:rsidRPr="002C1CEA">
              <w:rPr>
                <w:rFonts w:ascii="Times New Roman" w:hAnsi="Times New Roman"/>
                <w:szCs w:val="21"/>
              </w:rPr>
              <w:t>）</w:t>
            </w:r>
          </w:p>
        </w:tc>
        <w:tc>
          <w:tcPr>
            <w:tcW w:w="0" w:type="auto"/>
            <w:vAlign w:val="center"/>
          </w:tcPr>
          <w:p w:rsidR="00EE0E57" w:rsidRPr="002C1CEA" w:rsidRDefault="00EE0E57" w:rsidP="00EF382E">
            <w:pPr>
              <w:spacing w:beforeLines="50" w:before="156"/>
              <w:jc w:val="center"/>
              <w:rPr>
                <w:rFonts w:ascii="Times New Roman" w:hAnsi="Times New Roman"/>
                <w:szCs w:val="21"/>
              </w:rPr>
            </w:pPr>
            <w:r w:rsidRPr="002C1CEA">
              <w:rPr>
                <w:rFonts w:ascii="Times New Roman" w:hAnsi="Times New Roman"/>
                <w:szCs w:val="21"/>
              </w:rPr>
              <w:t>500</w:t>
            </w:r>
          </w:p>
        </w:tc>
        <w:tc>
          <w:tcPr>
            <w:tcW w:w="0" w:type="auto"/>
            <w:vAlign w:val="center"/>
          </w:tcPr>
          <w:p w:rsidR="00EE0E57" w:rsidRPr="002C1CEA" w:rsidRDefault="00EE0E57" w:rsidP="00EF382E">
            <w:pPr>
              <w:spacing w:beforeLines="50" w:before="156"/>
              <w:jc w:val="center"/>
              <w:rPr>
                <w:rFonts w:ascii="Times New Roman" w:hAnsi="Times New Roman"/>
                <w:szCs w:val="21"/>
              </w:rPr>
            </w:pPr>
          </w:p>
        </w:tc>
      </w:tr>
    </w:tbl>
    <w:p w:rsidR="00523BEC" w:rsidRPr="002C1CEA" w:rsidRDefault="00251E8E" w:rsidP="00E56811">
      <w:pPr>
        <w:spacing w:line="500" w:lineRule="exact"/>
        <w:ind w:firstLineChars="200" w:firstLine="560"/>
        <w:rPr>
          <w:rFonts w:ascii="Times New Roman" w:hAnsi="Times New Roman"/>
          <w:sz w:val="28"/>
          <w:szCs w:val="28"/>
        </w:rPr>
      </w:pPr>
      <w:r w:rsidRPr="002C1CEA">
        <w:rPr>
          <w:rFonts w:ascii="Times New Roman" w:hAnsi="宋体"/>
          <w:sz w:val="28"/>
          <w:szCs w:val="28"/>
        </w:rPr>
        <w:t>（六）付款方式</w:t>
      </w:r>
    </w:p>
    <w:p w:rsidR="00E67E48" w:rsidRPr="002C1CEA" w:rsidRDefault="000C6DCE" w:rsidP="00E56811">
      <w:pPr>
        <w:spacing w:line="500" w:lineRule="exact"/>
        <w:ind w:firstLineChars="200" w:firstLine="560"/>
        <w:rPr>
          <w:rFonts w:ascii="Times New Roman" w:hAnsi="Times New Roman"/>
          <w:sz w:val="28"/>
          <w:szCs w:val="28"/>
        </w:rPr>
      </w:pPr>
      <w:r w:rsidRPr="002C1CEA">
        <w:rPr>
          <w:rFonts w:ascii="Times New Roman" w:hAnsi="宋体"/>
          <w:sz w:val="28"/>
          <w:szCs w:val="28"/>
        </w:rPr>
        <w:t>委托方</w:t>
      </w:r>
      <w:r w:rsidR="00E67E48" w:rsidRPr="002C1CEA">
        <w:rPr>
          <w:rFonts w:ascii="Times New Roman" w:hAnsi="宋体"/>
          <w:sz w:val="28"/>
          <w:szCs w:val="28"/>
        </w:rPr>
        <w:t>在</w:t>
      </w:r>
      <w:r w:rsidRPr="002C1CEA">
        <w:rPr>
          <w:rFonts w:ascii="Times New Roman" w:hAnsi="宋体"/>
          <w:sz w:val="28"/>
          <w:szCs w:val="28"/>
        </w:rPr>
        <w:t>我</w:t>
      </w:r>
      <w:r w:rsidR="00E67E48" w:rsidRPr="002C1CEA">
        <w:rPr>
          <w:rFonts w:ascii="Times New Roman" w:hAnsi="宋体"/>
          <w:sz w:val="28"/>
          <w:szCs w:val="28"/>
        </w:rPr>
        <w:t>方付款前提供合法有效的发票，</w:t>
      </w:r>
      <w:r w:rsidRPr="002C1CEA">
        <w:rPr>
          <w:rFonts w:ascii="Times New Roman" w:hAnsi="宋体"/>
          <w:sz w:val="28"/>
          <w:szCs w:val="28"/>
        </w:rPr>
        <w:t>双方签署</w:t>
      </w:r>
      <w:r w:rsidR="00E67E48" w:rsidRPr="002C1CEA">
        <w:rPr>
          <w:rFonts w:ascii="Times New Roman" w:hAnsi="宋体"/>
          <w:sz w:val="28"/>
          <w:szCs w:val="28"/>
        </w:rPr>
        <w:t>合同后的</w:t>
      </w:r>
      <w:r w:rsidR="00E67E48" w:rsidRPr="002C1CEA">
        <w:rPr>
          <w:rFonts w:ascii="Times New Roman" w:hAnsi="Times New Roman"/>
          <w:sz w:val="28"/>
          <w:szCs w:val="28"/>
        </w:rPr>
        <w:t>45</w:t>
      </w:r>
      <w:r w:rsidR="00E67E48" w:rsidRPr="002C1CEA">
        <w:rPr>
          <w:rFonts w:ascii="Times New Roman" w:hAnsi="宋体"/>
          <w:sz w:val="28"/>
          <w:szCs w:val="28"/>
        </w:rPr>
        <w:t>日内，</w:t>
      </w:r>
      <w:r w:rsidRPr="002C1CEA">
        <w:rPr>
          <w:rFonts w:ascii="Times New Roman" w:hAnsi="宋体"/>
          <w:sz w:val="28"/>
          <w:szCs w:val="28"/>
        </w:rPr>
        <w:t>我</w:t>
      </w:r>
      <w:r w:rsidR="00DC6B8D" w:rsidRPr="002C1CEA">
        <w:rPr>
          <w:rFonts w:ascii="Times New Roman" w:hAnsi="宋体"/>
          <w:sz w:val="28"/>
          <w:szCs w:val="28"/>
        </w:rPr>
        <w:t>方</w:t>
      </w:r>
      <w:r w:rsidR="00E67E48" w:rsidRPr="002C1CEA">
        <w:rPr>
          <w:rFonts w:ascii="Times New Roman" w:hAnsi="宋体"/>
          <w:sz w:val="28"/>
          <w:szCs w:val="28"/>
        </w:rPr>
        <w:t>凭票一次性付清合同费用。</w:t>
      </w:r>
    </w:p>
    <w:p w:rsidR="004D1ABC" w:rsidRDefault="00523BEC" w:rsidP="00E56811">
      <w:pPr>
        <w:pStyle w:val="a3"/>
        <w:spacing w:beforeLines="25" w:before="78" w:afterLines="25" w:after="78"/>
        <w:ind w:firstLineChars="200" w:firstLine="560"/>
        <w:rPr>
          <w:sz w:val="28"/>
          <w:szCs w:val="28"/>
        </w:rPr>
      </w:pPr>
      <w:r w:rsidRPr="002C1CEA">
        <w:rPr>
          <w:sz w:val="28"/>
          <w:szCs w:val="28"/>
        </w:rPr>
        <w:t>（七）</w:t>
      </w:r>
      <w:r w:rsidR="00251E8E" w:rsidRPr="002C1CEA">
        <w:rPr>
          <w:sz w:val="28"/>
          <w:szCs w:val="28"/>
        </w:rPr>
        <w:t>投标报价</w:t>
      </w:r>
    </w:p>
    <w:p w:rsidR="0083479F" w:rsidRPr="002C1CEA" w:rsidRDefault="0083479F" w:rsidP="00E56811">
      <w:pPr>
        <w:pStyle w:val="a3"/>
        <w:spacing w:beforeLines="25" w:before="78" w:afterLines="25" w:after="78"/>
        <w:ind w:firstLineChars="200" w:firstLine="560"/>
        <w:rPr>
          <w:sz w:val="28"/>
          <w:szCs w:val="28"/>
        </w:rPr>
      </w:pPr>
      <w:r w:rsidRPr="002C1CEA">
        <w:rPr>
          <w:sz w:val="28"/>
          <w:szCs w:val="28"/>
        </w:rPr>
        <w:t>本项目服务费采用包干制，应包括服务成本、法定税费和企业的利润。由企业根据招标文件所提供的资料自行测算投标报价；一经中标，投标报价总价作为中标单位与采购单位签定的合同金额，合同期限内不做调整</w:t>
      </w:r>
      <w:r w:rsidR="00063025" w:rsidRPr="002C1CEA">
        <w:rPr>
          <w:sz w:val="28"/>
          <w:szCs w:val="28"/>
        </w:rPr>
        <w:t>。</w:t>
      </w:r>
    </w:p>
    <w:p w:rsidR="00A739FF" w:rsidRPr="002C1CEA" w:rsidRDefault="00A739FF" w:rsidP="00E56811">
      <w:pPr>
        <w:pStyle w:val="a3"/>
        <w:spacing w:beforeLines="25" w:before="78" w:afterLines="25" w:after="78"/>
        <w:ind w:firstLineChars="200" w:firstLine="562"/>
        <w:rPr>
          <w:b/>
          <w:sz w:val="28"/>
          <w:szCs w:val="28"/>
        </w:rPr>
      </w:pPr>
      <w:r w:rsidRPr="002C1CEA">
        <w:rPr>
          <w:b/>
          <w:sz w:val="28"/>
          <w:szCs w:val="28"/>
        </w:rPr>
        <w:t>项目报价表：</w:t>
      </w:r>
    </w:p>
    <w:tbl>
      <w:tblPr>
        <w:tblW w:w="932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gridCol w:w="1294"/>
      </w:tblGrid>
      <w:tr w:rsidR="00243CE1" w:rsidRPr="002C1CEA" w:rsidTr="00E56811">
        <w:trPr>
          <w:cantSplit/>
          <w:trHeight w:val="720"/>
          <w:jc w:val="center"/>
        </w:trPr>
        <w:tc>
          <w:tcPr>
            <w:tcW w:w="2988" w:type="dxa"/>
            <w:tcBorders>
              <w:top w:val="double" w:sz="4" w:space="0" w:color="auto"/>
              <w:bottom w:val="single" w:sz="4" w:space="0" w:color="auto"/>
            </w:tcBorders>
            <w:vAlign w:val="center"/>
          </w:tcPr>
          <w:p w:rsidR="00243CE1" w:rsidRPr="002C1CEA" w:rsidRDefault="00243CE1" w:rsidP="000012AA">
            <w:pPr>
              <w:jc w:val="center"/>
              <w:rPr>
                <w:rFonts w:ascii="Times New Roman" w:hAnsi="Times New Roman"/>
                <w:snapToGrid w:val="0"/>
                <w:kern w:val="0"/>
              </w:rPr>
            </w:pPr>
            <w:r w:rsidRPr="002C1CEA">
              <w:rPr>
                <w:rFonts w:ascii="Times New Roman"/>
                <w:snapToGrid w:val="0"/>
                <w:kern w:val="0"/>
              </w:rPr>
              <w:t>项目名称</w:t>
            </w:r>
          </w:p>
        </w:tc>
        <w:tc>
          <w:tcPr>
            <w:tcW w:w="1980" w:type="dxa"/>
            <w:tcBorders>
              <w:top w:val="double" w:sz="4" w:space="0" w:color="auto"/>
              <w:bottom w:val="single" w:sz="4" w:space="0" w:color="auto"/>
            </w:tcBorders>
            <w:vAlign w:val="center"/>
          </w:tcPr>
          <w:p w:rsidR="00243CE1" w:rsidRPr="002C1CEA" w:rsidRDefault="00243CE1" w:rsidP="000012AA">
            <w:pPr>
              <w:jc w:val="center"/>
              <w:rPr>
                <w:rFonts w:ascii="Times New Roman" w:hAnsi="Times New Roman"/>
                <w:snapToGrid w:val="0"/>
                <w:kern w:val="0"/>
              </w:rPr>
            </w:pPr>
            <w:r w:rsidRPr="002C1CEA">
              <w:rPr>
                <w:rFonts w:ascii="Times New Roman"/>
                <w:snapToGrid w:val="0"/>
                <w:kern w:val="0"/>
              </w:rPr>
              <w:t>投标总价</w:t>
            </w:r>
          </w:p>
        </w:tc>
        <w:tc>
          <w:tcPr>
            <w:tcW w:w="1440" w:type="dxa"/>
            <w:tcBorders>
              <w:top w:val="double" w:sz="4" w:space="0" w:color="auto"/>
              <w:bottom w:val="single" w:sz="4" w:space="0" w:color="auto"/>
            </w:tcBorders>
            <w:vAlign w:val="center"/>
          </w:tcPr>
          <w:p w:rsidR="00243CE1" w:rsidRPr="002C1CEA" w:rsidRDefault="00243CE1" w:rsidP="000012AA">
            <w:pPr>
              <w:jc w:val="center"/>
              <w:rPr>
                <w:rFonts w:ascii="Times New Roman" w:hAnsi="Times New Roman"/>
                <w:snapToGrid w:val="0"/>
                <w:kern w:val="0"/>
              </w:rPr>
            </w:pPr>
            <w:r w:rsidRPr="002C1CEA">
              <w:rPr>
                <w:rFonts w:ascii="Times New Roman"/>
                <w:snapToGrid w:val="0"/>
                <w:kern w:val="0"/>
              </w:rPr>
              <w:t>服务期限</w:t>
            </w:r>
          </w:p>
        </w:tc>
        <w:tc>
          <w:tcPr>
            <w:tcW w:w="1620" w:type="dxa"/>
            <w:tcBorders>
              <w:top w:val="double" w:sz="4" w:space="0" w:color="auto"/>
              <w:bottom w:val="single" w:sz="4" w:space="0" w:color="auto"/>
            </w:tcBorders>
            <w:vAlign w:val="center"/>
          </w:tcPr>
          <w:p w:rsidR="00243CE1" w:rsidRPr="002C1CEA" w:rsidRDefault="00243CE1" w:rsidP="000012AA">
            <w:pPr>
              <w:jc w:val="center"/>
              <w:rPr>
                <w:rFonts w:ascii="Times New Roman" w:hAnsi="Times New Roman"/>
                <w:snapToGrid w:val="0"/>
                <w:kern w:val="0"/>
              </w:rPr>
            </w:pPr>
            <w:r w:rsidRPr="002C1CEA">
              <w:rPr>
                <w:rFonts w:ascii="Times New Roman"/>
                <w:snapToGrid w:val="0"/>
                <w:kern w:val="0"/>
              </w:rPr>
              <w:t>数</w:t>
            </w:r>
            <w:r w:rsidRPr="002C1CEA">
              <w:rPr>
                <w:rFonts w:ascii="Times New Roman" w:hAnsi="Times New Roman"/>
                <w:snapToGrid w:val="0"/>
                <w:kern w:val="0"/>
              </w:rPr>
              <w:t xml:space="preserve"> </w:t>
            </w:r>
            <w:r w:rsidRPr="002C1CEA">
              <w:rPr>
                <w:rFonts w:ascii="Times New Roman"/>
                <w:snapToGrid w:val="0"/>
                <w:kern w:val="0"/>
              </w:rPr>
              <w:t>量</w:t>
            </w:r>
            <w:r w:rsidRPr="002C1CEA">
              <w:rPr>
                <w:rFonts w:ascii="Times New Roman" w:hAnsi="Times New Roman"/>
                <w:snapToGrid w:val="0"/>
                <w:kern w:val="0"/>
              </w:rPr>
              <w:t>(</w:t>
            </w:r>
            <w:r w:rsidR="000012AA" w:rsidRPr="002C1CEA">
              <w:rPr>
                <w:rFonts w:ascii="Times New Roman"/>
                <w:snapToGrid w:val="0"/>
                <w:kern w:val="0"/>
              </w:rPr>
              <w:t>份</w:t>
            </w:r>
            <w:r w:rsidRPr="002C1CEA">
              <w:rPr>
                <w:rFonts w:ascii="Times New Roman" w:hAnsi="Times New Roman"/>
                <w:snapToGrid w:val="0"/>
                <w:kern w:val="0"/>
              </w:rPr>
              <w:t>)</w:t>
            </w:r>
          </w:p>
        </w:tc>
        <w:tc>
          <w:tcPr>
            <w:tcW w:w="1294" w:type="dxa"/>
            <w:tcBorders>
              <w:top w:val="double" w:sz="4" w:space="0" w:color="auto"/>
              <w:bottom w:val="single" w:sz="4" w:space="0" w:color="auto"/>
            </w:tcBorders>
            <w:vAlign w:val="center"/>
          </w:tcPr>
          <w:p w:rsidR="00243CE1" w:rsidRPr="002C1CEA" w:rsidRDefault="00243CE1" w:rsidP="000012AA">
            <w:pPr>
              <w:jc w:val="center"/>
              <w:rPr>
                <w:rFonts w:ascii="Times New Roman" w:hAnsi="Times New Roman"/>
                <w:snapToGrid w:val="0"/>
                <w:kern w:val="0"/>
              </w:rPr>
            </w:pPr>
            <w:r w:rsidRPr="002C1CEA">
              <w:rPr>
                <w:rFonts w:ascii="Times New Roman"/>
                <w:snapToGrid w:val="0"/>
                <w:kern w:val="0"/>
              </w:rPr>
              <w:t>备</w:t>
            </w:r>
            <w:r w:rsidRPr="002C1CEA">
              <w:rPr>
                <w:rFonts w:ascii="Times New Roman" w:hAnsi="Times New Roman"/>
                <w:snapToGrid w:val="0"/>
                <w:kern w:val="0"/>
              </w:rPr>
              <w:t xml:space="preserve"> </w:t>
            </w:r>
            <w:r w:rsidRPr="002C1CEA">
              <w:rPr>
                <w:rFonts w:ascii="Times New Roman"/>
                <w:snapToGrid w:val="0"/>
                <w:kern w:val="0"/>
              </w:rPr>
              <w:t>注</w:t>
            </w:r>
          </w:p>
        </w:tc>
      </w:tr>
      <w:tr w:rsidR="00243CE1" w:rsidRPr="002C1CEA" w:rsidTr="00E56811">
        <w:trPr>
          <w:cantSplit/>
          <w:trHeight w:val="738"/>
          <w:jc w:val="center"/>
        </w:trPr>
        <w:tc>
          <w:tcPr>
            <w:tcW w:w="2988" w:type="dxa"/>
            <w:tcBorders>
              <w:top w:val="single" w:sz="4" w:space="0" w:color="auto"/>
            </w:tcBorders>
            <w:vAlign w:val="center"/>
          </w:tcPr>
          <w:p w:rsidR="00243CE1" w:rsidRPr="002C1CEA" w:rsidRDefault="00342ECB" w:rsidP="00892F3B">
            <w:pPr>
              <w:jc w:val="center"/>
              <w:rPr>
                <w:rFonts w:ascii="Times New Roman" w:hAnsi="Times New Roman"/>
                <w:snapToGrid w:val="0"/>
                <w:kern w:val="0"/>
                <w:u w:val="single"/>
              </w:rPr>
            </w:pPr>
            <w:r w:rsidRPr="002C1CEA">
              <w:rPr>
                <w:rFonts w:ascii="Times New Roman"/>
                <w:snapToGrid w:val="0"/>
                <w:kern w:val="0"/>
              </w:rPr>
              <w:lastRenderedPageBreak/>
              <w:t>人群尿液样本中</w:t>
            </w:r>
            <w:r w:rsidR="00892F3B" w:rsidRPr="002C1CEA">
              <w:rPr>
                <w:rFonts w:ascii="Times New Roman"/>
                <w:snapToGrid w:val="0"/>
                <w:kern w:val="0"/>
              </w:rPr>
              <w:t>化学</w:t>
            </w:r>
            <w:r w:rsidRPr="002C1CEA">
              <w:rPr>
                <w:rFonts w:ascii="Times New Roman"/>
                <w:snapToGrid w:val="0"/>
                <w:kern w:val="0"/>
              </w:rPr>
              <w:t>污染物测定</w:t>
            </w:r>
            <w:r w:rsidR="00243CE1" w:rsidRPr="002C1CEA">
              <w:rPr>
                <w:rFonts w:ascii="Times New Roman"/>
                <w:snapToGrid w:val="0"/>
                <w:kern w:val="0"/>
              </w:rPr>
              <w:t>项目</w:t>
            </w:r>
          </w:p>
        </w:tc>
        <w:tc>
          <w:tcPr>
            <w:tcW w:w="1980" w:type="dxa"/>
            <w:tcBorders>
              <w:top w:val="single" w:sz="4" w:space="0" w:color="auto"/>
            </w:tcBorders>
            <w:vAlign w:val="center"/>
          </w:tcPr>
          <w:p w:rsidR="00243CE1" w:rsidRPr="002C1CEA" w:rsidRDefault="00243CE1" w:rsidP="000012AA">
            <w:pPr>
              <w:jc w:val="center"/>
              <w:rPr>
                <w:rFonts w:ascii="Times New Roman" w:hAnsi="Times New Roman"/>
                <w:snapToGrid w:val="0"/>
                <w:kern w:val="0"/>
              </w:rPr>
            </w:pPr>
            <w:r w:rsidRPr="002C1CEA">
              <w:rPr>
                <w:rFonts w:ascii="Times New Roman"/>
                <w:snapToGrid w:val="0"/>
                <w:kern w:val="0"/>
              </w:rPr>
              <w:t>大写：</w:t>
            </w:r>
          </w:p>
          <w:p w:rsidR="00243CE1" w:rsidRPr="002C1CEA" w:rsidRDefault="00243CE1" w:rsidP="000012AA">
            <w:pPr>
              <w:jc w:val="center"/>
              <w:rPr>
                <w:rFonts w:ascii="Times New Roman" w:hAnsi="Times New Roman"/>
                <w:snapToGrid w:val="0"/>
                <w:kern w:val="0"/>
              </w:rPr>
            </w:pPr>
            <w:r w:rsidRPr="002C1CEA">
              <w:rPr>
                <w:rFonts w:ascii="Times New Roman"/>
                <w:snapToGrid w:val="0"/>
                <w:kern w:val="0"/>
              </w:rPr>
              <w:t>小写：</w:t>
            </w:r>
          </w:p>
        </w:tc>
        <w:tc>
          <w:tcPr>
            <w:tcW w:w="1440" w:type="dxa"/>
            <w:tcBorders>
              <w:top w:val="single" w:sz="4" w:space="0" w:color="auto"/>
            </w:tcBorders>
            <w:vAlign w:val="center"/>
          </w:tcPr>
          <w:p w:rsidR="00243CE1" w:rsidRPr="002C1CEA" w:rsidRDefault="00D61E2A" w:rsidP="000012AA">
            <w:pPr>
              <w:jc w:val="center"/>
              <w:rPr>
                <w:rFonts w:ascii="Times New Roman" w:hAnsi="Times New Roman"/>
                <w:snapToGrid w:val="0"/>
                <w:kern w:val="0"/>
              </w:rPr>
            </w:pPr>
            <w:r>
              <w:rPr>
                <w:rFonts w:ascii="Times New Roman" w:hAnsi="Times New Roman"/>
                <w:snapToGrid w:val="0"/>
                <w:kern w:val="0"/>
              </w:rPr>
              <w:t>9</w:t>
            </w:r>
            <w:r w:rsidRPr="002C1CEA">
              <w:rPr>
                <w:rFonts w:ascii="Times New Roman" w:hAnsi="Times New Roman"/>
                <w:snapToGrid w:val="0"/>
                <w:kern w:val="0"/>
              </w:rPr>
              <w:t>0</w:t>
            </w:r>
            <w:r w:rsidR="00D95C6E" w:rsidRPr="002C1CEA">
              <w:rPr>
                <w:rFonts w:ascii="Times New Roman"/>
                <w:snapToGrid w:val="0"/>
                <w:kern w:val="0"/>
              </w:rPr>
              <w:t>天</w:t>
            </w:r>
          </w:p>
        </w:tc>
        <w:tc>
          <w:tcPr>
            <w:tcW w:w="1620" w:type="dxa"/>
            <w:tcBorders>
              <w:top w:val="single" w:sz="4" w:space="0" w:color="auto"/>
            </w:tcBorders>
            <w:vAlign w:val="center"/>
          </w:tcPr>
          <w:p w:rsidR="00243CE1" w:rsidRPr="002C1CEA" w:rsidRDefault="000012AA" w:rsidP="000012AA">
            <w:pPr>
              <w:jc w:val="center"/>
              <w:rPr>
                <w:rFonts w:ascii="Times New Roman" w:hAnsi="Times New Roman"/>
                <w:snapToGrid w:val="0"/>
                <w:kern w:val="0"/>
              </w:rPr>
            </w:pPr>
            <w:r w:rsidRPr="002C1CEA">
              <w:rPr>
                <w:rFonts w:ascii="Times New Roman" w:hAnsi="Times New Roman"/>
                <w:snapToGrid w:val="0"/>
                <w:kern w:val="0"/>
              </w:rPr>
              <w:t>500</w:t>
            </w:r>
          </w:p>
        </w:tc>
        <w:tc>
          <w:tcPr>
            <w:tcW w:w="1294" w:type="dxa"/>
            <w:tcBorders>
              <w:top w:val="single" w:sz="4" w:space="0" w:color="auto"/>
            </w:tcBorders>
            <w:vAlign w:val="center"/>
          </w:tcPr>
          <w:p w:rsidR="00243CE1" w:rsidRPr="002C1CEA" w:rsidRDefault="00243CE1" w:rsidP="000012AA">
            <w:pPr>
              <w:jc w:val="center"/>
              <w:rPr>
                <w:rFonts w:ascii="Times New Roman" w:hAnsi="Times New Roman"/>
                <w:snapToGrid w:val="0"/>
                <w:kern w:val="0"/>
              </w:rPr>
            </w:pPr>
          </w:p>
        </w:tc>
      </w:tr>
    </w:tbl>
    <w:p w:rsidR="00A739FF" w:rsidRPr="002C1CEA" w:rsidRDefault="00A739FF" w:rsidP="00E56811">
      <w:pPr>
        <w:pStyle w:val="a3"/>
        <w:spacing w:beforeLines="25" w:before="78" w:afterLines="25" w:after="78"/>
        <w:rPr>
          <w:b/>
          <w:sz w:val="28"/>
          <w:szCs w:val="28"/>
        </w:rPr>
      </w:pPr>
      <w:r w:rsidRPr="002C1CEA">
        <w:rPr>
          <w:b/>
          <w:sz w:val="28"/>
          <w:szCs w:val="28"/>
        </w:rPr>
        <w:t>分项报价表：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3342"/>
        <w:gridCol w:w="1669"/>
        <w:gridCol w:w="806"/>
        <w:gridCol w:w="806"/>
        <w:gridCol w:w="806"/>
        <w:gridCol w:w="546"/>
      </w:tblGrid>
      <w:tr w:rsidR="00583607" w:rsidRPr="0015100C" w:rsidTr="00E56811">
        <w:trPr>
          <w:jc w:val="center"/>
        </w:trPr>
        <w:tc>
          <w:tcPr>
            <w:tcW w:w="0" w:type="auto"/>
            <w:vAlign w:val="center"/>
          </w:tcPr>
          <w:p w:rsidR="00583607" w:rsidRPr="0015100C" w:rsidRDefault="00583607" w:rsidP="00BB2CD1">
            <w:pPr>
              <w:jc w:val="center"/>
              <w:rPr>
                <w:rFonts w:ascii="Times New Roman" w:hAnsi="Times New Roman"/>
                <w:szCs w:val="21"/>
              </w:rPr>
            </w:pPr>
            <w:r w:rsidRPr="0015100C">
              <w:rPr>
                <w:rFonts w:ascii="Times New Roman"/>
                <w:szCs w:val="21"/>
              </w:rPr>
              <w:t>序号</w:t>
            </w:r>
          </w:p>
        </w:tc>
        <w:tc>
          <w:tcPr>
            <w:tcW w:w="0" w:type="auto"/>
            <w:vAlign w:val="center"/>
          </w:tcPr>
          <w:p w:rsidR="00583607" w:rsidRPr="0015100C" w:rsidRDefault="00583607" w:rsidP="00BB2CD1">
            <w:pPr>
              <w:jc w:val="center"/>
              <w:rPr>
                <w:rFonts w:ascii="Times New Roman" w:hAnsi="Times New Roman"/>
                <w:szCs w:val="21"/>
              </w:rPr>
            </w:pPr>
            <w:r w:rsidRPr="0015100C">
              <w:rPr>
                <w:rFonts w:ascii="Times New Roman"/>
                <w:szCs w:val="21"/>
              </w:rPr>
              <w:t>服务</w:t>
            </w:r>
            <w:r w:rsidRPr="0015100C">
              <w:rPr>
                <w:rFonts w:ascii="Times New Roman" w:hAnsi="Times New Roman"/>
                <w:szCs w:val="21"/>
              </w:rPr>
              <w:t>/</w:t>
            </w:r>
            <w:r w:rsidRPr="0015100C">
              <w:rPr>
                <w:rFonts w:ascii="Times New Roman"/>
                <w:szCs w:val="21"/>
              </w:rPr>
              <w:t>货物</w:t>
            </w:r>
            <w:r w:rsidRPr="0015100C">
              <w:rPr>
                <w:rFonts w:ascii="Times New Roman" w:hAnsi="Times New Roman"/>
                <w:szCs w:val="21"/>
              </w:rPr>
              <w:t>/</w:t>
            </w:r>
            <w:r w:rsidRPr="0015100C">
              <w:rPr>
                <w:rFonts w:ascii="Times New Roman"/>
                <w:szCs w:val="21"/>
              </w:rPr>
              <w:t>工程名称</w:t>
            </w:r>
          </w:p>
        </w:tc>
        <w:tc>
          <w:tcPr>
            <w:tcW w:w="0" w:type="auto"/>
            <w:vAlign w:val="center"/>
          </w:tcPr>
          <w:p w:rsidR="00583607" w:rsidRPr="0015100C" w:rsidRDefault="00583607" w:rsidP="00BB2CD1">
            <w:pPr>
              <w:jc w:val="center"/>
              <w:rPr>
                <w:rFonts w:ascii="Times New Roman" w:hAnsi="Times New Roman"/>
                <w:szCs w:val="21"/>
              </w:rPr>
            </w:pPr>
            <w:r w:rsidRPr="0015100C">
              <w:rPr>
                <w:rFonts w:ascii="Times New Roman" w:hAnsi="宋体"/>
                <w:szCs w:val="21"/>
              </w:rPr>
              <w:t>检测依据</w:t>
            </w:r>
          </w:p>
        </w:tc>
        <w:tc>
          <w:tcPr>
            <w:tcW w:w="0" w:type="auto"/>
            <w:vAlign w:val="center"/>
          </w:tcPr>
          <w:p w:rsidR="00583607" w:rsidRPr="0015100C" w:rsidRDefault="00583607" w:rsidP="00BB2CD1">
            <w:pPr>
              <w:jc w:val="center"/>
              <w:rPr>
                <w:rFonts w:ascii="Times New Roman" w:hAnsi="Times New Roman"/>
                <w:szCs w:val="21"/>
              </w:rPr>
            </w:pPr>
            <w:r w:rsidRPr="0015100C">
              <w:rPr>
                <w:rFonts w:ascii="Times New Roman"/>
                <w:szCs w:val="21"/>
              </w:rPr>
              <w:t>数量</w:t>
            </w:r>
            <w:r w:rsidRPr="0015100C">
              <w:rPr>
                <w:rFonts w:ascii="Times New Roman" w:hAnsi="Times New Roman"/>
                <w:snapToGrid w:val="0"/>
                <w:kern w:val="0"/>
                <w:szCs w:val="21"/>
              </w:rPr>
              <w:t>(</w:t>
            </w:r>
            <w:r w:rsidRPr="0015100C">
              <w:rPr>
                <w:rFonts w:ascii="Times New Roman" w:hint="eastAsia"/>
                <w:snapToGrid w:val="0"/>
                <w:kern w:val="0"/>
                <w:szCs w:val="21"/>
              </w:rPr>
              <w:t>份</w:t>
            </w:r>
            <w:r w:rsidRPr="0015100C">
              <w:rPr>
                <w:rFonts w:ascii="Times New Roman" w:hAnsi="Times New Roman"/>
                <w:snapToGrid w:val="0"/>
                <w:kern w:val="0"/>
                <w:szCs w:val="21"/>
              </w:rPr>
              <w:t>)</w:t>
            </w:r>
          </w:p>
        </w:tc>
        <w:tc>
          <w:tcPr>
            <w:tcW w:w="0" w:type="auto"/>
            <w:vAlign w:val="center"/>
          </w:tcPr>
          <w:p w:rsidR="00583607" w:rsidRPr="0015100C" w:rsidRDefault="00583607" w:rsidP="00BB2CD1">
            <w:pPr>
              <w:jc w:val="center"/>
              <w:rPr>
                <w:rFonts w:ascii="Times New Roman" w:hAnsi="Times New Roman"/>
                <w:szCs w:val="21"/>
              </w:rPr>
            </w:pPr>
            <w:r w:rsidRPr="0015100C">
              <w:rPr>
                <w:rFonts w:ascii="Times New Roman"/>
                <w:szCs w:val="21"/>
              </w:rPr>
              <w:t>单价</w:t>
            </w:r>
            <w:r w:rsidRPr="0015100C">
              <w:rPr>
                <w:rFonts w:ascii="Times New Roman" w:hAnsi="Times New Roman"/>
                <w:szCs w:val="21"/>
              </w:rPr>
              <w:t>(</w:t>
            </w:r>
            <w:r w:rsidRPr="0015100C">
              <w:rPr>
                <w:rFonts w:ascii="Times New Roman"/>
                <w:szCs w:val="21"/>
              </w:rPr>
              <w:t>元</w:t>
            </w:r>
            <w:r w:rsidRPr="0015100C">
              <w:rPr>
                <w:rFonts w:ascii="Times New Roman" w:hAnsi="Times New Roman"/>
                <w:szCs w:val="21"/>
              </w:rPr>
              <w:t>)</w:t>
            </w:r>
          </w:p>
        </w:tc>
        <w:tc>
          <w:tcPr>
            <w:tcW w:w="0" w:type="auto"/>
            <w:vAlign w:val="center"/>
          </w:tcPr>
          <w:p w:rsidR="00583607" w:rsidRPr="0015100C" w:rsidRDefault="00583607" w:rsidP="00BB2CD1">
            <w:pPr>
              <w:jc w:val="center"/>
              <w:rPr>
                <w:rFonts w:ascii="Times New Roman" w:hAnsi="Times New Roman"/>
                <w:szCs w:val="21"/>
              </w:rPr>
            </w:pPr>
            <w:r w:rsidRPr="0015100C">
              <w:rPr>
                <w:rFonts w:ascii="Times New Roman"/>
                <w:szCs w:val="21"/>
              </w:rPr>
              <w:t>合价</w:t>
            </w:r>
            <w:r w:rsidRPr="0015100C">
              <w:rPr>
                <w:rFonts w:ascii="Times New Roman" w:hAnsi="Times New Roman"/>
                <w:szCs w:val="21"/>
              </w:rPr>
              <w:t>(</w:t>
            </w:r>
            <w:r w:rsidRPr="0015100C">
              <w:rPr>
                <w:rFonts w:ascii="Times New Roman"/>
                <w:szCs w:val="21"/>
              </w:rPr>
              <w:t>元</w:t>
            </w:r>
            <w:r w:rsidRPr="0015100C">
              <w:rPr>
                <w:rFonts w:ascii="Times New Roman" w:hAnsi="Times New Roman"/>
                <w:szCs w:val="21"/>
              </w:rPr>
              <w:t>)</w:t>
            </w:r>
          </w:p>
        </w:tc>
        <w:tc>
          <w:tcPr>
            <w:tcW w:w="0" w:type="auto"/>
            <w:vAlign w:val="center"/>
          </w:tcPr>
          <w:p w:rsidR="00583607" w:rsidRPr="0015100C" w:rsidRDefault="00583607" w:rsidP="00BB2CD1">
            <w:pPr>
              <w:jc w:val="center"/>
              <w:rPr>
                <w:rFonts w:ascii="Times New Roman" w:hAnsi="Times New Roman"/>
                <w:szCs w:val="21"/>
              </w:rPr>
            </w:pPr>
            <w:r w:rsidRPr="0015100C">
              <w:rPr>
                <w:rFonts w:ascii="Times New Roman"/>
                <w:szCs w:val="21"/>
              </w:rPr>
              <w:t>备注</w:t>
            </w:r>
          </w:p>
        </w:tc>
      </w:tr>
      <w:tr w:rsidR="00583607" w:rsidRPr="0015100C" w:rsidTr="00E56811">
        <w:trPr>
          <w:jc w:val="center"/>
        </w:trPr>
        <w:tc>
          <w:tcPr>
            <w:tcW w:w="0" w:type="auto"/>
            <w:vAlign w:val="center"/>
          </w:tcPr>
          <w:p w:rsidR="00583607" w:rsidRPr="0015100C" w:rsidRDefault="00583607" w:rsidP="00BB2CD1">
            <w:pPr>
              <w:jc w:val="center"/>
              <w:rPr>
                <w:rFonts w:ascii="Times New Roman" w:hAnsi="Times New Roman"/>
                <w:szCs w:val="21"/>
              </w:rPr>
            </w:pPr>
            <w:r w:rsidRPr="0015100C">
              <w:rPr>
                <w:rFonts w:ascii="Times New Roman" w:hAnsi="Times New Roman"/>
                <w:szCs w:val="21"/>
              </w:rPr>
              <w:t>1</w:t>
            </w:r>
          </w:p>
        </w:tc>
        <w:tc>
          <w:tcPr>
            <w:tcW w:w="0" w:type="auto"/>
            <w:vAlign w:val="center"/>
          </w:tcPr>
          <w:p w:rsidR="00583607" w:rsidRPr="0015100C" w:rsidRDefault="00583607" w:rsidP="00EF382E">
            <w:pPr>
              <w:spacing w:beforeLines="50" w:before="156"/>
              <w:jc w:val="center"/>
              <w:rPr>
                <w:rFonts w:ascii="Times New Roman" w:hAnsi="Times New Roman"/>
                <w:szCs w:val="21"/>
              </w:rPr>
            </w:pPr>
            <w:r w:rsidRPr="0015100C">
              <w:rPr>
                <w:rFonts w:ascii="Times New Roman" w:hAnsi="Times New Roman"/>
                <w:szCs w:val="21"/>
              </w:rPr>
              <w:t>尿液中高氯酸盐的检测</w:t>
            </w:r>
          </w:p>
        </w:tc>
        <w:tc>
          <w:tcPr>
            <w:tcW w:w="0" w:type="auto"/>
            <w:vAlign w:val="center"/>
          </w:tcPr>
          <w:p w:rsidR="00583607" w:rsidRPr="0015100C" w:rsidRDefault="00583607" w:rsidP="00EF382E">
            <w:pPr>
              <w:spacing w:beforeLines="50" w:before="156"/>
              <w:jc w:val="center"/>
              <w:rPr>
                <w:rFonts w:ascii="Times New Roman" w:hAnsi="Times New Roman"/>
                <w:szCs w:val="21"/>
              </w:rPr>
            </w:pPr>
            <w:r w:rsidRPr="0015100C">
              <w:rPr>
                <w:rFonts w:ascii="Times New Roman" w:hAnsi="宋体"/>
                <w:szCs w:val="21"/>
              </w:rPr>
              <w:t>高效液相色谱</w:t>
            </w:r>
            <w:r w:rsidRPr="0015100C">
              <w:rPr>
                <w:rFonts w:ascii="Times New Roman" w:hAnsi="Times New Roman"/>
                <w:szCs w:val="21"/>
              </w:rPr>
              <w:t>-</w:t>
            </w:r>
            <w:r w:rsidRPr="0015100C">
              <w:rPr>
                <w:rFonts w:ascii="Times New Roman" w:hAnsi="宋体"/>
                <w:szCs w:val="21"/>
              </w:rPr>
              <w:t>串联质谱法</w:t>
            </w:r>
          </w:p>
        </w:tc>
        <w:tc>
          <w:tcPr>
            <w:tcW w:w="0" w:type="auto"/>
            <w:vAlign w:val="center"/>
          </w:tcPr>
          <w:p w:rsidR="00583607" w:rsidRPr="0015100C" w:rsidRDefault="00583607" w:rsidP="00BB2CD1">
            <w:pPr>
              <w:jc w:val="center"/>
              <w:rPr>
                <w:rFonts w:ascii="Times New Roman" w:hAnsi="Times New Roman"/>
                <w:szCs w:val="21"/>
              </w:rPr>
            </w:pPr>
            <w:r w:rsidRPr="0015100C">
              <w:rPr>
                <w:rFonts w:ascii="Times New Roman" w:hAnsi="Times New Roman" w:hint="eastAsia"/>
                <w:szCs w:val="21"/>
              </w:rPr>
              <w:t>500</w:t>
            </w:r>
          </w:p>
        </w:tc>
        <w:tc>
          <w:tcPr>
            <w:tcW w:w="0" w:type="auto"/>
            <w:vAlign w:val="center"/>
          </w:tcPr>
          <w:p w:rsidR="00583607" w:rsidRPr="0015100C" w:rsidRDefault="00583607" w:rsidP="00BB2CD1">
            <w:pPr>
              <w:jc w:val="center"/>
              <w:rPr>
                <w:rFonts w:ascii="Times New Roman" w:hAnsi="Times New Roman"/>
                <w:szCs w:val="21"/>
              </w:rPr>
            </w:pPr>
          </w:p>
        </w:tc>
        <w:tc>
          <w:tcPr>
            <w:tcW w:w="0" w:type="auto"/>
            <w:vAlign w:val="center"/>
          </w:tcPr>
          <w:p w:rsidR="00583607" w:rsidRPr="0015100C" w:rsidRDefault="00583607" w:rsidP="00BB2CD1">
            <w:pPr>
              <w:jc w:val="center"/>
              <w:rPr>
                <w:rFonts w:ascii="Times New Roman" w:hAnsi="Times New Roman"/>
                <w:szCs w:val="21"/>
              </w:rPr>
            </w:pPr>
          </w:p>
        </w:tc>
        <w:tc>
          <w:tcPr>
            <w:tcW w:w="0" w:type="auto"/>
            <w:vAlign w:val="center"/>
          </w:tcPr>
          <w:p w:rsidR="00583607" w:rsidRPr="0015100C" w:rsidRDefault="00583607" w:rsidP="00BB2CD1">
            <w:pPr>
              <w:jc w:val="center"/>
              <w:rPr>
                <w:rFonts w:ascii="Times New Roman" w:hAnsi="Times New Roman"/>
                <w:szCs w:val="21"/>
              </w:rPr>
            </w:pPr>
          </w:p>
        </w:tc>
      </w:tr>
      <w:tr w:rsidR="00583607" w:rsidRPr="0015100C" w:rsidTr="00E56811">
        <w:trPr>
          <w:jc w:val="center"/>
        </w:trPr>
        <w:tc>
          <w:tcPr>
            <w:tcW w:w="0" w:type="auto"/>
            <w:vAlign w:val="center"/>
          </w:tcPr>
          <w:p w:rsidR="00583607" w:rsidRPr="0015100C" w:rsidRDefault="00583607" w:rsidP="00BB2CD1">
            <w:pPr>
              <w:jc w:val="center"/>
              <w:rPr>
                <w:rFonts w:ascii="Times New Roman" w:hAnsi="Times New Roman"/>
                <w:szCs w:val="21"/>
              </w:rPr>
            </w:pPr>
            <w:r w:rsidRPr="0015100C">
              <w:rPr>
                <w:rFonts w:ascii="Times New Roman" w:hAnsi="Times New Roman"/>
                <w:szCs w:val="21"/>
              </w:rPr>
              <w:t>2</w:t>
            </w:r>
          </w:p>
        </w:tc>
        <w:tc>
          <w:tcPr>
            <w:tcW w:w="0" w:type="auto"/>
            <w:vAlign w:val="center"/>
          </w:tcPr>
          <w:p w:rsidR="00583607" w:rsidRPr="0015100C" w:rsidRDefault="00583607" w:rsidP="00EF382E">
            <w:pPr>
              <w:spacing w:beforeLines="50" w:before="156"/>
              <w:jc w:val="center"/>
              <w:rPr>
                <w:rFonts w:ascii="Times New Roman" w:hAnsi="Times New Roman"/>
                <w:szCs w:val="21"/>
              </w:rPr>
            </w:pPr>
            <w:r w:rsidRPr="0015100C">
              <w:rPr>
                <w:rFonts w:ascii="Times New Roman" w:hAnsi="Times New Roman"/>
                <w:szCs w:val="21"/>
              </w:rPr>
              <w:t>尿液中硝酸盐的检测</w:t>
            </w:r>
          </w:p>
        </w:tc>
        <w:tc>
          <w:tcPr>
            <w:tcW w:w="0" w:type="auto"/>
            <w:vAlign w:val="center"/>
          </w:tcPr>
          <w:p w:rsidR="00583607" w:rsidRPr="0015100C" w:rsidRDefault="00583607" w:rsidP="00EF382E">
            <w:pPr>
              <w:spacing w:beforeLines="50" w:before="156"/>
              <w:jc w:val="center"/>
              <w:rPr>
                <w:rFonts w:ascii="Times New Roman" w:hAnsi="Times New Roman"/>
                <w:szCs w:val="21"/>
              </w:rPr>
            </w:pPr>
            <w:r w:rsidRPr="0015100C">
              <w:rPr>
                <w:rFonts w:ascii="Times New Roman" w:hAnsi="宋体"/>
                <w:szCs w:val="21"/>
              </w:rPr>
              <w:t>离子色谱法</w:t>
            </w:r>
          </w:p>
        </w:tc>
        <w:tc>
          <w:tcPr>
            <w:tcW w:w="0" w:type="auto"/>
            <w:vAlign w:val="center"/>
          </w:tcPr>
          <w:p w:rsidR="00583607" w:rsidRPr="0015100C" w:rsidRDefault="00583607" w:rsidP="00BB2CD1">
            <w:pPr>
              <w:jc w:val="center"/>
              <w:rPr>
                <w:rFonts w:ascii="Times New Roman" w:hAnsi="Times New Roman"/>
                <w:szCs w:val="21"/>
              </w:rPr>
            </w:pPr>
            <w:r w:rsidRPr="0015100C">
              <w:rPr>
                <w:rFonts w:ascii="Times New Roman" w:hAnsi="Times New Roman" w:hint="eastAsia"/>
                <w:szCs w:val="21"/>
              </w:rPr>
              <w:t>500</w:t>
            </w:r>
          </w:p>
        </w:tc>
        <w:tc>
          <w:tcPr>
            <w:tcW w:w="0" w:type="auto"/>
            <w:vAlign w:val="center"/>
          </w:tcPr>
          <w:p w:rsidR="00583607" w:rsidRPr="0015100C" w:rsidRDefault="00583607" w:rsidP="00BB2CD1">
            <w:pPr>
              <w:jc w:val="center"/>
              <w:rPr>
                <w:rFonts w:ascii="Times New Roman" w:hAnsi="Times New Roman"/>
                <w:szCs w:val="21"/>
              </w:rPr>
            </w:pPr>
          </w:p>
        </w:tc>
        <w:tc>
          <w:tcPr>
            <w:tcW w:w="0" w:type="auto"/>
            <w:vAlign w:val="center"/>
          </w:tcPr>
          <w:p w:rsidR="00583607" w:rsidRPr="0015100C" w:rsidRDefault="00583607" w:rsidP="00BB2CD1">
            <w:pPr>
              <w:jc w:val="center"/>
              <w:rPr>
                <w:rFonts w:ascii="Times New Roman" w:hAnsi="Times New Roman"/>
                <w:szCs w:val="21"/>
              </w:rPr>
            </w:pPr>
          </w:p>
        </w:tc>
        <w:tc>
          <w:tcPr>
            <w:tcW w:w="0" w:type="auto"/>
            <w:vAlign w:val="center"/>
          </w:tcPr>
          <w:p w:rsidR="00583607" w:rsidRPr="0015100C" w:rsidRDefault="00583607" w:rsidP="00BB2CD1">
            <w:pPr>
              <w:jc w:val="center"/>
              <w:rPr>
                <w:rFonts w:ascii="Times New Roman" w:hAnsi="Times New Roman"/>
                <w:szCs w:val="21"/>
              </w:rPr>
            </w:pPr>
          </w:p>
        </w:tc>
      </w:tr>
      <w:tr w:rsidR="00583607" w:rsidRPr="0015100C" w:rsidTr="00E56811">
        <w:trPr>
          <w:jc w:val="center"/>
        </w:trPr>
        <w:tc>
          <w:tcPr>
            <w:tcW w:w="0" w:type="auto"/>
            <w:vAlign w:val="center"/>
          </w:tcPr>
          <w:p w:rsidR="00583607" w:rsidRPr="0015100C" w:rsidRDefault="00583607" w:rsidP="00BB2CD1">
            <w:pPr>
              <w:jc w:val="center"/>
              <w:rPr>
                <w:rFonts w:ascii="Times New Roman" w:hAnsi="Times New Roman"/>
                <w:szCs w:val="21"/>
              </w:rPr>
            </w:pPr>
            <w:r w:rsidRPr="0015100C">
              <w:rPr>
                <w:rFonts w:ascii="Times New Roman" w:hAnsi="Times New Roman" w:hint="eastAsia"/>
                <w:szCs w:val="21"/>
              </w:rPr>
              <w:t>3</w:t>
            </w:r>
          </w:p>
        </w:tc>
        <w:tc>
          <w:tcPr>
            <w:tcW w:w="0" w:type="auto"/>
            <w:vAlign w:val="center"/>
          </w:tcPr>
          <w:p w:rsidR="00583607" w:rsidRPr="0015100C" w:rsidRDefault="00583607" w:rsidP="00EF382E">
            <w:pPr>
              <w:spacing w:beforeLines="50" w:before="156"/>
              <w:jc w:val="center"/>
              <w:rPr>
                <w:rFonts w:ascii="Times New Roman" w:hAnsi="Times New Roman"/>
                <w:szCs w:val="21"/>
              </w:rPr>
            </w:pPr>
            <w:r w:rsidRPr="0015100C">
              <w:rPr>
                <w:rFonts w:ascii="Times New Roman" w:hAnsi="Times New Roman"/>
                <w:szCs w:val="21"/>
              </w:rPr>
              <w:t>尿液中硫氰酸盐的检测</w:t>
            </w:r>
          </w:p>
        </w:tc>
        <w:tc>
          <w:tcPr>
            <w:tcW w:w="0" w:type="auto"/>
            <w:vAlign w:val="center"/>
          </w:tcPr>
          <w:p w:rsidR="00583607" w:rsidRPr="0015100C" w:rsidRDefault="00583607" w:rsidP="00EF382E">
            <w:pPr>
              <w:spacing w:beforeLines="50" w:before="156"/>
              <w:jc w:val="center"/>
              <w:rPr>
                <w:rFonts w:ascii="Times New Roman" w:hAnsi="Times New Roman"/>
                <w:szCs w:val="21"/>
              </w:rPr>
            </w:pPr>
            <w:r w:rsidRPr="0015100C">
              <w:rPr>
                <w:rFonts w:ascii="Times New Roman" w:hAnsi="宋体"/>
                <w:szCs w:val="21"/>
              </w:rPr>
              <w:t>离子色谱法</w:t>
            </w:r>
          </w:p>
        </w:tc>
        <w:tc>
          <w:tcPr>
            <w:tcW w:w="0" w:type="auto"/>
            <w:vAlign w:val="center"/>
          </w:tcPr>
          <w:p w:rsidR="00583607" w:rsidRPr="0015100C" w:rsidRDefault="00583607" w:rsidP="00BB2CD1">
            <w:pPr>
              <w:jc w:val="center"/>
              <w:rPr>
                <w:rFonts w:ascii="Times New Roman" w:hAnsi="Times New Roman"/>
                <w:szCs w:val="21"/>
              </w:rPr>
            </w:pPr>
            <w:r w:rsidRPr="0015100C">
              <w:rPr>
                <w:rFonts w:ascii="Times New Roman" w:hAnsi="Times New Roman" w:hint="eastAsia"/>
                <w:szCs w:val="21"/>
              </w:rPr>
              <w:t>500</w:t>
            </w:r>
          </w:p>
        </w:tc>
        <w:tc>
          <w:tcPr>
            <w:tcW w:w="0" w:type="auto"/>
            <w:vAlign w:val="center"/>
          </w:tcPr>
          <w:p w:rsidR="00583607" w:rsidRPr="0015100C" w:rsidRDefault="00583607" w:rsidP="00BB2CD1">
            <w:pPr>
              <w:jc w:val="center"/>
              <w:rPr>
                <w:rFonts w:ascii="Times New Roman" w:hAnsi="Times New Roman"/>
                <w:szCs w:val="21"/>
              </w:rPr>
            </w:pPr>
          </w:p>
        </w:tc>
        <w:tc>
          <w:tcPr>
            <w:tcW w:w="0" w:type="auto"/>
            <w:vAlign w:val="center"/>
          </w:tcPr>
          <w:p w:rsidR="00583607" w:rsidRPr="0015100C" w:rsidRDefault="00583607" w:rsidP="00BB2CD1">
            <w:pPr>
              <w:jc w:val="center"/>
              <w:rPr>
                <w:rFonts w:ascii="Times New Roman" w:hAnsi="Times New Roman"/>
                <w:szCs w:val="21"/>
              </w:rPr>
            </w:pPr>
          </w:p>
        </w:tc>
        <w:tc>
          <w:tcPr>
            <w:tcW w:w="0" w:type="auto"/>
            <w:vAlign w:val="center"/>
          </w:tcPr>
          <w:p w:rsidR="00583607" w:rsidRPr="0015100C" w:rsidRDefault="00583607" w:rsidP="00BB2CD1">
            <w:pPr>
              <w:jc w:val="center"/>
              <w:rPr>
                <w:rFonts w:ascii="Times New Roman" w:hAnsi="Times New Roman"/>
                <w:szCs w:val="21"/>
              </w:rPr>
            </w:pPr>
          </w:p>
        </w:tc>
      </w:tr>
      <w:tr w:rsidR="00583607" w:rsidRPr="0015100C" w:rsidTr="00E56811">
        <w:trPr>
          <w:jc w:val="center"/>
        </w:trPr>
        <w:tc>
          <w:tcPr>
            <w:tcW w:w="0" w:type="auto"/>
            <w:vAlign w:val="center"/>
          </w:tcPr>
          <w:p w:rsidR="00583607" w:rsidRPr="0015100C" w:rsidRDefault="00583607" w:rsidP="00BB2CD1">
            <w:pPr>
              <w:jc w:val="center"/>
              <w:rPr>
                <w:rFonts w:ascii="Times New Roman" w:hAnsi="Times New Roman"/>
                <w:szCs w:val="21"/>
              </w:rPr>
            </w:pPr>
            <w:r w:rsidRPr="0015100C">
              <w:rPr>
                <w:rFonts w:ascii="Times New Roman" w:hAnsi="Times New Roman" w:hint="eastAsia"/>
                <w:szCs w:val="21"/>
              </w:rPr>
              <w:t>4</w:t>
            </w:r>
          </w:p>
        </w:tc>
        <w:tc>
          <w:tcPr>
            <w:tcW w:w="0" w:type="auto"/>
            <w:vAlign w:val="center"/>
          </w:tcPr>
          <w:p w:rsidR="00583607" w:rsidRPr="0015100C" w:rsidRDefault="00583607" w:rsidP="00EF382E">
            <w:pPr>
              <w:spacing w:beforeLines="50" w:before="156"/>
              <w:jc w:val="center"/>
              <w:rPr>
                <w:rFonts w:ascii="Times New Roman" w:hAnsi="Times New Roman"/>
                <w:szCs w:val="21"/>
              </w:rPr>
            </w:pPr>
            <w:r w:rsidRPr="0015100C">
              <w:rPr>
                <w:rFonts w:ascii="Times New Roman" w:hAnsi="Times New Roman"/>
                <w:szCs w:val="21"/>
              </w:rPr>
              <w:t>尿液中双酚</w:t>
            </w:r>
            <w:r w:rsidRPr="0015100C">
              <w:rPr>
                <w:rFonts w:ascii="Times New Roman" w:hAnsi="Times New Roman"/>
                <w:szCs w:val="21"/>
              </w:rPr>
              <w:t>A</w:t>
            </w:r>
            <w:r w:rsidRPr="0015100C">
              <w:rPr>
                <w:rFonts w:ascii="Times New Roman" w:hAnsi="Times New Roman"/>
                <w:szCs w:val="21"/>
              </w:rPr>
              <w:t>类的检测（</w:t>
            </w:r>
            <w:r w:rsidRPr="0015100C">
              <w:rPr>
                <w:rFonts w:ascii="Times New Roman" w:hAnsi="Times New Roman" w:hint="eastAsia"/>
                <w:szCs w:val="21"/>
              </w:rPr>
              <w:t>共</w:t>
            </w:r>
            <w:r w:rsidRPr="0015100C">
              <w:rPr>
                <w:rFonts w:ascii="Times New Roman" w:hAnsi="Times New Roman"/>
                <w:szCs w:val="21"/>
              </w:rPr>
              <w:t>8</w:t>
            </w:r>
            <w:r w:rsidRPr="0015100C">
              <w:rPr>
                <w:rFonts w:ascii="Times New Roman" w:hAnsi="Times New Roman" w:hint="eastAsia"/>
                <w:szCs w:val="21"/>
              </w:rPr>
              <w:t>个化合物</w:t>
            </w:r>
            <w:r w:rsidRPr="0015100C">
              <w:rPr>
                <w:rFonts w:ascii="Times New Roman" w:hAnsi="Times New Roman"/>
                <w:szCs w:val="21"/>
              </w:rPr>
              <w:t>）</w:t>
            </w:r>
          </w:p>
        </w:tc>
        <w:tc>
          <w:tcPr>
            <w:tcW w:w="0" w:type="auto"/>
            <w:vAlign w:val="center"/>
          </w:tcPr>
          <w:p w:rsidR="00583607" w:rsidRPr="0015100C" w:rsidRDefault="00583607" w:rsidP="00EF382E">
            <w:pPr>
              <w:spacing w:beforeLines="50" w:before="156"/>
              <w:jc w:val="center"/>
              <w:rPr>
                <w:rFonts w:ascii="Times New Roman" w:hAnsi="Times New Roman"/>
                <w:szCs w:val="21"/>
              </w:rPr>
            </w:pPr>
            <w:r w:rsidRPr="0015100C">
              <w:rPr>
                <w:rFonts w:ascii="Times New Roman" w:hAnsi="宋体"/>
                <w:szCs w:val="21"/>
              </w:rPr>
              <w:t>高效液相色谱</w:t>
            </w:r>
            <w:r w:rsidRPr="0015100C">
              <w:rPr>
                <w:rFonts w:ascii="Times New Roman" w:hAnsi="Times New Roman"/>
                <w:szCs w:val="21"/>
              </w:rPr>
              <w:t>-</w:t>
            </w:r>
            <w:r w:rsidRPr="0015100C">
              <w:rPr>
                <w:rFonts w:ascii="Times New Roman" w:hAnsi="宋体"/>
                <w:szCs w:val="21"/>
              </w:rPr>
              <w:t>串联质谱法</w:t>
            </w:r>
          </w:p>
        </w:tc>
        <w:tc>
          <w:tcPr>
            <w:tcW w:w="0" w:type="auto"/>
            <w:vAlign w:val="center"/>
          </w:tcPr>
          <w:p w:rsidR="00583607" w:rsidRPr="0015100C" w:rsidRDefault="00583607" w:rsidP="00BB2CD1">
            <w:pPr>
              <w:jc w:val="center"/>
              <w:rPr>
                <w:rFonts w:ascii="Times New Roman" w:hAnsi="Times New Roman"/>
                <w:szCs w:val="21"/>
              </w:rPr>
            </w:pPr>
            <w:r w:rsidRPr="0015100C">
              <w:rPr>
                <w:rFonts w:ascii="Times New Roman" w:hAnsi="Times New Roman" w:hint="eastAsia"/>
                <w:szCs w:val="21"/>
              </w:rPr>
              <w:t>500</w:t>
            </w:r>
          </w:p>
        </w:tc>
        <w:tc>
          <w:tcPr>
            <w:tcW w:w="0" w:type="auto"/>
            <w:vAlign w:val="center"/>
          </w:tcPr>
          <w:p w:rsidR="00583607" w:rsidRPr="0015100C" w:rsidRDefault="00583607" w:rsidP="00BB2CD1">
            <w:pPr>
              <w:jc w:val="center"/>
              <w:rPr>
                <w:rFonts w:ascii="Times New Roman" w:hAnsi="Times New Roman"/>
                <w:szCs w:val="21"/>
              </w:rPr>
            </w:pPr>
          </w:p>
        </w:tc>
        <w:tc>
          <w:tcPr>
            <w:tcW w:w="0" w:type="auto"/>
            <w:vAlign w:val="center"/>
          </w:tcPr>
          <w:p w:rsidR="00583607" w:rsidRPr="0015100C" w:rsidRDefault="00583607" w:rsidP="00BB2CD1">
            <w:pPr>
              <w:jc w:val="center"/>
              <w:rPr>
                <w:rFonts w:ascii="Times New Roman" w:hAnsi="Times New Roman"/>
                <w:szCs w:val="21"/>
              </w:rPr>
            </w:pPr>
          </w:p>
        </w:tc>
        <w:tc>
          <w:tcPr>
            <w:tcW w:w="0" w:type="auto"/>
            <w:vAlign w:val="center"/>
          </w:tcPr>
          <w:p w:rsidR="00583607" w:rsidRPr="0015100C" w:rsidRDefault="00583607" w:rsidP="00BB2CD1">
            <w:pPr>
              <w:jc w:val="center"/>
              <w:rPr>
                <w:rFonts w:ascii="Times New Roman" w:hAnsi="Times New Roman"/>
                <w:szCs w:val="21"/>
              </w:rPr>
            </w:pPr>
          </w:p>
        </w:tc>
      </w:tr>
      <w:tr w:rsidR="00051205" w:rsidRPr="0015100C" w:rsidTr="00E56811">
        <w:trPr>
          <w:jc w:val="center"/>
        </w:trPr>
        <w:tc>
          <w:tcPr>
            <w:tcW w:w="0" w:type="auto"/>
            <w:vAlign w:val="center"/>
          </w:tcPr>
          <w:p w:rsidR="00051205" w:rsidRPr="0015100C" w:rsidRDefault="0015100C" w:rsidP="00BB2CD1">
            <w:pPr>
              <w:jc w:val="center"/>
              <w:rPr>
                <w:rFonts w:ascii="Times New Roman" w:hAnsi="Times New Roman"/>
                <w:szCs w:val="21"/>
              </w:rPr>
            </w:pPr>
            <w:r w:rsidRPr="0015100C">
              <w:rPr>
                <w:rFonts w:ascii="Times New Roman" w:hAnsi="Times New Roman" w:hint="eastAsia"/>
                <w:szCs w:val="21"/>
              </w:rPr>
              <w:t>5</w:t>
            </w:r>
          </w:p>
        </w:tc>
        <w:tc>
          <w:tcPr>
            <w:tcW w:w="0" w:type="auto"/>
            <w:vAlign w:val="center"/>
          </w:tcPr>
          <w:p w:rsidR="00051205" w:rsidRPr="0015100C" w:rsidRDefault="00051205" w:rsidP="00EF382E">
            <w:pPr>
              <w:spacing w:beforeLines="50" w:before="156"/>
              <w:jc w:val="center"/>
              <w:rPr>
                <w:rFonts w:ascii="Times New Roman" w:hAnsi="Times New Roman"/>
                <w:szCs w:val="21"/>
              </w:rPr>
            </w:pPr>
            <w:r w:rsidRPr="0015100C">
              <w:rPr>
                <w:rFonts w:ascii="Times New Roman" w:hAnsi="宋体"/>
                <w:szCs w:val="21"/>
              </w:rPr>
              <w:t>尿液中邻苯二甲酸酯类</w:t>
            </w:r>
            <w:r w:rsidRPr="0015100C">
              <w:rPr>
                <w:rFonts w:ascii="Times New Roman" w:hAnsi="宋体" w:hint="eastAsia"/>
                <w:szCs w:val="21"/>
              </w:rPr>
              <w:t>代谢物</w:t>
            </w:r>
            <w:r w:rsidRPr="0015100C">
              <w:rPr>
                <w:rFonts w:ascii="Times New Roman" w:hAnsi="宋体"/>
                <w:szCs w:val="21"/>
              </w:rPr>
              <w:t>的检测（</w:t>
            </w:r>
            <w:r w:rsidRPr="0015100C">
              <w:rPr>
                <w:rFonts w:ascii="Times New Roman" w:hAnsi="宋体" w:hint="eastAsia"/>
                <w:szCs w:val="21"/>
              </w:rPr>
              <w:t>共</w:t>
            </w:r>
            <w:r w:rsidRPr="0015100C">
              <w:rPr>
                <w:rFonts w:ascii="Times New Roman" w:hAnsi="Times New Roman" w:hint="eastAsia"/>
                <w:szCs w:val="21"/>
              </w:rPr>
              <w:t>1</w:t>
            </w:r>
            <w:r w:rsidR="001463D4" w:rsidRPr="0015100C">
              <w:rPr>
                <w:rFonts w:ascii="Times New Roman" w:hAnsi="Times New Roman" w:hint="eastAsia"/>
                <w:szCs w:val="21"/>
              </w:rPr>
              <w:t>8</w:t>
            </w:r>
            <w:r w:rsidRPr="0015100C">
              <w:rPr>
                <w:rFonts w:ascii="Times New Roman" w:hAnsi="Times New Roman" w:hint="eastAsia"/>
                <w:szCs w:val="21"/>
              </w:rPr>
              <w:t>个化合物</w:t>
            </w:r>
            <w:r w:rsidRPr="0015100C">
              <w:rPr>
                <w:rFonts w:ascii="Times New Roman" w:hAnsi="宋体"/>
                <w:szCs w:val="21"/>
              </w:rPr>
              <w:t>）</w:t>
            </w:r>
          </w:p>
        </w:tc>
        <w:tc>
          <w:tcPr>
            <w:tcW w:w="0" w:type="auto"/>
            <w:vAlign w:val="center"/>
          </w:tcPr>
          <w:p w:rsidR="00051205" w:rsidRPr="0015100C" w:rsidRDefault="00051205" w:rsidP="00EF382E">
            <w:pPr>
              <w:spacing w:beforeLines="50" w:before="156"/>
              <w:jc w:val="center"/>
              <w:rPr>
                <w:rFonts w:ascii="Times New Roman" w:hAnsi="Times New Roman"/>
                <w:szCs w:val="21"/>
              </w:rPr>
            </w:pPr>
            <w:r w:rsidRPr="0015100C">
              <w:rPr>
                <w:rFonts w:ascii="Times New Roman" w:hAnsi="宋体"/>
                <w:szCs w:val="21"/>
              </w:rPr>
              <w:t>高效液相色谱</w:t>
            </w:r>
            <w:r w:rsidRPr="0015100C">
              <w:rPr>
                <w:rFonts w:ascii="Times New Roman" w:hAnsi="Times New Roman"/>
                <w:szCs w:val="21"/>
              </w:rPr>
              <w:t>-</w:t>
            </w:r>
            <w:r w:rsidRPr="0015100C">
              <w:rPr>
                <w:rFonts w:ascii="Times New Roman" w:hAnsi="宋体"/>
                <w:szCs w:val="21"/>
              </w:rPr>
              <w:t>串联质谱法</w:t>
            </w:r>
          </w:p>
        </w:tc>
        <w:tc>
          <w:tcPr>
            <w:tcW w:w="0" w:type="auto"/>
            <w:vAlign w:val="center"/>
          </w:tcPr>
          <w:p w:rsidR="00051205" w:rsidRPr="0015100C" w:rsidRDefault="00051205" w:rsidP="00BB2CD1">
            <w:pPr>
              <w:jc w:val="center"/>
              <w:rPr>
                <w:rFonts w:ascii="Times New Roman" w:hAnsi="Times New Roman"/>
                <w:szCs w:val="21"/>
              </w:rPr>
            </w:pPr>
            <w:r w:rsidRPr="0015100C">
              <w:rPr>
                <w:rFonts w:ascii="Times New Roman" w:hAnsi="Times New Roman" w:hint="eastAsia"/>
                <w:szCs w:val="21"/>
              </w:rPr>
              <w:t>500</w:t>
            </w:r>
          </w:p>
        </w:tc>
        <w:tc>
          <w:tcPr>
            <w:tcW w:w="0" w:type="auto"/>
            <w:vAlign w:val="center"/>
          </w:tcPr>
          <w:p w:rsidR="00051205" w:rsidRPr="0015100C" w:rsidRDefault="00051205" w:rsidP="00BB2CD1">
            <w:pPr>
              <w:jc w:val="center"/>
              <w:rPr>
                <w:rFonts w:ascii="Times New Roman" w:hAnsi="Times New Roman"/>
                <w:szCs w:val="21"/>
              </w:rPr>
            </w:pPr>
          </w:p>
        </w:tc>
        <w:tc>
          <w:tcPr>
            <w:tcW w:w="0" w:type="auto"/>
            <w:vAlign w:val="center"/>
          </w:tcPr>
          <w:p w:rsidR="00051205" w:rsidRPr="0015100C" w:rsidRDefault="00051205" w:rsidP="00BB2CD1">
            <w:pPr>
              <w:jc w:val="center"/>
              <w:rPr>
                <w:rFonts w:ascii="Times New Roman" w:hAnsi="Times New Roman"/>
                <w:szCs w:val="21"/>
              </w:rPr>
            </w:pPr>
          </w:p>
        </w:tc>
        <w:tc>
          <w:tcPr>
            <w:tcW w:w="0" w:type="auto"/>
            <w:vAlign w:val="center"/>
          </w:tcPr>
          <w:p w:rsidR="00051205" w:rsidRPr="0015100C" w:rsidRDefault="00051205" w:rsidP="00BB2CD1">
            <w:pPr>
              <w:jc w:val="center"/>
              <w:rPr>
                <w:rFonts w:ascii="Times New Roman" w:hAnsi="Times New Roman"/>
                <w:szCs w:val="21"/>
              </w:rPr>
            </w:pPr>
          </w:p>
        </w:tc>
      </w:tr>
      <w:tr w:rsidR="00583607" w:rsidRPr="0015100C" w:rsidTr="00E56811">
        <w:trPr>
          <w:jc w:val="center"/>
        </w:trPr>
        <w:tc>
          <w:tcPr>
            <w:tcW w:w="0" w:type="auto"/>
            <w:vAlign w:val="center"/>
          </w:tcPr>
          <w:p w:rsidR="00583607" w:rsidRPr="0015100C" w:rsidRDefault="0015100C" w:rsidP="00BB2CD1">
            <w:pPr>
              <w:jc w:val="center"/>
              <w:rPr>
                <w:rFonts w:ascii="Times New Roman" w:hAnsi="Times New Roman"/>
                <w:szCs w:val="21"/>
              </w:rPr>
            </w:pPr>
            <w:r w:rsidRPr="0015100C">
              <w:rPr>
                <w:rFonts w:ascii="Times New Roman" w:hAnsi="Times New Roman" w:hint="eastAsia"/>
                <w:szCs w:val="21"/>
              </w:rPr>
              <w:t>6</w:t>
            </w:r>
          </w:p>
        </w:tc>
        <w:tc>
          <w:tcPr>
            <w:tcW w:w="0" w:type="auto"/>
            <w:vAlign w:val="center"/>
          </w:tcPr>
          <w:p w:rsidR="00583607" w:rsidRPr="0015100C" w:rsidRDefault="00583607" w:rsidP="00EF382E">
            <w:pPr>
              <w:spacing w:beforeLines="50" w:before="156"/>
              <w:jc w:val="center"/>
              <w:rPr>
                <w:rFonts w:ascii="Times New Roman" w:hAnsi="Times New Roman"/>
                <w:szCs w:val="21"/>
              </w:rPr>
            </w:pPr>
            <w:r w:rsidRPr="0015100C">
              <w:rPr>
                <w:rFonts w:ascii="Times New Roman" w:hAnsi="Times New Roman"/>
                <w:szCs w:val="21"/>
              </w:rPr>
              <w:t>尿液中二苯甲酮类的检测（</w:t>
            </w:r>
            <w:r w:rsidRPr="0015100C">
              <w:rPr>
                <w:rFonts w:ascii="Times New Roman" w:hAnsi="Times New Roman" w:hint="eastAsia"/>
                <w:szCs w:val="21"/>
              </w:rPr>
              <w:t>共</w:t>
            </w:r>
            <w:r w:rsidRPr="0015100C">
              <w:rPr>
                <w:rFonts w:ascii="Times New Roman" w:hAnsi="Times New Roman"/>
                <w:szCs w:val="21"/>
              </w:rPr>
              <w:t>5</w:t>
            </w:r>
            <w:r w:rsidRPr="0015100C">
              <w:rPr>
                <w:rFonts w:ascii="Times New Roman" w:hAnsi="Times New Roman" w:hint="eastAsia"/>
                <w:szCs w:val="21"/>
              </w:rPr>
              <w:t>个化合物</w:t>
            </w:r>
            <w:r w:rsidRPr="0015100C">
              <w:rPr>
                <w:rFonts w:ascii="Times New Roman" w:hAnsi="Times New Roman"/>
                <w:szCs w:val="21"/>
              </w:rPr>
              <w:t>）</w:t>
            </w:r>
          </w:p>
        </w:tc>
        <w:tc>
          <w:tcPr>
            <w:tcW w:w="0" w:type="auto"/>
            <w:vAlign w:val="center"/>
          </w:tcPr>
          <w:p w:rsidR="00583607" w:rsidRPr="0015100C" w:rsidRDefault="00583607" w:rsidP="00EF382E">
            <w:pPr>
              <w:spacing w:beforeLines="50" w:before="156"/>
              <w:jc w:val="center"/>
              <w:rPr>
                <w:rFonts w:ascii="Times New Roman" w:hAnsi="Times New Roman"/>
                <w:szCs w:val="21"/>
              </w:rPr>
            </w:pPr>
            <w:r w:rsidRPr="0015100C">
              <w:rPr>
                <w:rFonts w:ascii="Times New Roman" w:hAnsi="宋体"/>
                <w:szCs w:val="21"/>
              </w:rPr>
              <w:t>高效液相色谱</w:t>
            </w:r>
            <w:r w:rsidRPr="0015100C">
              <w:rPr>
                <w:rFonts w:ascii="Times New Roman" w:hAnsi="Times New Roman"/>
                <w:szCs w:val="21"/>
              </w:rPr>
              <w:t>-</w:t>
            </w:r>
            <w:r w:rsidRPr="0015100C">
              <w:rPr>
                <w:rFonts w:ascii="Times New Roman" w:hAnsi="宋体"/>
                <w:szCs w:val="21"/>
              </w:rPr>
              <w:t>串联质谱法</w:t>
            </w:r>
          </w:p>
        </w:tc>
        <w:tc>
          <w:tcPr>
            <w:tcW w:w="0" w:type="auto"/>
            <w:vAlign w:val="center"/>
          </w:tcPr>
          <w:p w:rsidR="00583607" w:rsidRPr="0015100C" w:rsidRDefault="00583607" w:rsidP="00BB2CD1">
            <w:pPr>
              <w:jc w:val="center"/>
              <w:rPr>
                <w:rFonts w:ascii="Times New Roman" w:hAnsi="Times New Roman"/>
                <w:szCs w:val="21"/>
              </w:rPr>
            </w:pPr>
            <w:r w:rsidRPr="0015100C">
              <w:rPr>
                <w:rFonts w:ascii="Times New Roman" w:hAnsi="Times New Roman" w:hint="eastAsia"/>
                <w:szCs w:val="21"/>
              </w:rPr>
              <w:t>500</w:t>
            </w:r>
          </w:p>
        </w:tc>
        <w:tc>
          <w:tcPr>
            <w:tcW w:w="0" w:type="auto"/>
            <w:vAlign w:val="center"/>
          </w:tcPr>
          <w:p w:rsidR="00583607" w:rsidRPr="0015100C" w:rsidRDefault="00583607" w:rsidP="00BB2CD1">
            <w:pPr>
              <w:jc w:val="center"/>
              <w:rPr>
                <w:rFonts w:ascii="Times New Roman" w:hAnsi="Times New Roman"/>
                <w:szCs w:val="21"/>
              </w:rPr>
            </w:pPr>
          </w:p>
        </w:tc>
        <w:tc>
          <w:tcPr>
            <w:tcW w:w="0" w:type="auto"/>
            <w:vAlign w:val="center"/>
          </w:tcPr>
          <w:p w:rsidR="00583607" w:rsidRPr="0015100C" w:rsidRDefault="00583607" w:rsidP="00BB2CD1">
            <w:pPr>
              <w:jc w:val="center"/>
              <w:rPr>
                <w:rFonts w:ascii="Times New Roman" w:hAnsi="Times New Roman"/>
                <w:szCs w:val="21"/>
              </w:rPr>
            </w:pPr>
          </w:p>
        </w:tc>
        <w:tc>
          <w:tcPr>
            <w:tcW w:w="0" w:type="auto"/>
            <w:vAlign w:val="center"/>
          </w:tcPr>
          <w:p w:rsidR="00583607" w:rsidRPr="0015100C" w:rsidRDefault="00583607" w:rsidP="00BB2CD1">
            <w:pPr>
              <w:jc w:val="center"/>
              <w:rPr>
                <w:rFonts w:ascii="Times New Roman" w:hAnsi="Times New Roman"/>
                <w:szCs w:val="21"/>
              </w:rPr>
            </w:pPr>
          </w:p>
        </w:tc>
      </w:tr>
      <w:tr w:rsidR="00583607" w:rsidRPr="0015100C" w:rsidTr="00E56811">
        <w:trPr>
          <w:jc w:val="center"/>
        </w:trPr>
        <w:tc>
          <w:tcPr>
            <w:tcW w:w="0" w:type="auto"/>
            <w:gridSpan w:val="7"/>
            <w:vAlign w:val="center"/>
          </w:tcPr>
          <w:p w:rsidR="00583607" w:rsidRPr="0015100C" w:rsidRDefault="00583607" w:rsidP="00BB2CD1">
            <w:pPr>
              <w:jc w:val="center"/>
              <w:rPr>
                <w:rFonts w:ascii="Times New Roman" w:hAnsi="Times New Roman"/>
                <w:szCs w:val="21"/>
              </w:rPr>
            </w:pPr>
            <w:r w:rsidRPr="0015100C">
              <w:rPr>
                <w:rFonts w:ascii="Times New Roman"/>
                <w:szCs w:val="21"/>
              </w:rPr>
              <w:t>合计（即：投标总价；币种：人民币；单位：元）：大写</w:t>
            </w:r>
          </w:p>
        </w:tc>
      </w:tr>
    </w:tbl>
    <w:p w:rsidR="002037C3" w:rsidRPr="002C1CEA" w:rsidRDefault="00121B40" w:rsidP="00E56811">
      <w:pPr>
        <w:spacing w:line="500" w:lineRule="exact"/>
        <w:ind w:firstLineChars="200" w:firstLine="562"/>
        <w:rPr>
          <w:rFonts w:ascii="Times New Roman" w:hAnsi="Times New Roman"/>
          <w:b/>
          <w:sz w:val="28"/>
          <w:szCs w:val="28"/>
        </w:rPr>
      </w:pPr>
      <w:r w:rsidRPr="002C1CEA">
        <w:rPr>
          <w:rFonts w:ascii="Times New Roman" w:hAnsi="宋体"/>
          <w:b/>
          <w:sz w:val="28"/>
          <w:szCs w:val="28"/>
        </w:rPr>
        <w:t>三</w:t>
      </w:r>
      <w:r w:rsidR="004D1ABC">
        <w:rPr>
          <w:rFonts w:ascii="Times New Roman" w:hAnsi="宋体"/>
          <w:b/>
          <w:sz w:val="28"/>
          <w:szCs w:val="28"/>
        </w:rPr>
        <w:t>、投标人资格要求</w:t>
      </w:r>
    </w:p>
    <w:p w:rsidR="002037C3" w:rsidRPr="002C1CEA" w:rsidRDefault="00F05796" w:rsidP="00E56811">
      <w:pPr>
        <w:spacing w:line="500" w:lineRule="exact"/>
        <w:ind w:firstLineChars="200" w:firstLine="560"/>
        <w:rPr>
          <w:rFonts w:ascii="Times New Roman" w:hAnsi="Times New Roman"/>
          <w:sz w:val="28"/>
          <w:szCs w:val="28"/>
        </w:rPr>
      </w:pPr>
      <w:r w:rsidRPr="002C1CEA">
        <w:rPr>
          <w:rFonts w:ascii="Times New Roman" w:hAnsi="宋体"/>
          <w:sz w:val="28"/>
          <w:szCs w:val="28"/>
        </w:rPr>
        <w:t>（一）</w:t>
      </w:r>
      <w:r w:rsidR="002037C3" w:rsidRPr="002C1CEA">
        <w:rPr>
          <w:rFonts w:ascii="Times New Roman" w:hAnsi="宋体"/>
          <w:sz w:val="28"/>
          <w:szCs w:val="28"/>
        </w:rPr>
        <w:t>须具有独立法人资格及履行本项目的能力；（提供营业执照</w:t>
      </w:r>
      <w:r w:rsidR="00CA260D" w:rsidRPr="002C1CEA">
        <w:rPr>
          <w:rFonts w:ascii="Times New Roman" w:hAnsi="宋体"/>
          <w:sz w:val="28"/>
          <w:szCs w:val="28"/>
        </w:rPr>
        <w:t>或事业单位法人证复印件</w:t>
      </w:r>
      <w:r w:rsidR="002037C3" w:rsidRPr="002C1CEA">
        <w:rPr>
          <w:rFonts w:ascii="Times New Roman" w:hAnsi="宋体"/>
          <w:sz w:val="28"/>
          <w:szCs w:val="28"/>
        </w:rPr>
        <w:t>，</w:t>
      </w:r>
      <w:r w:rsidR="00CA260D" w:rsidRPr="002C1CEA">
        <w:rPr>
          <w:rFonts w:ascii="Times New Roman" w:hAnsi="宋体"/>
          <w:sz w:val="28"/>
          <w:szCs w:val="28"/>
        </w:rPr>
        <w:t>加盖</w:t>
      </w:r>
      <w:r w:rsidR="00D956FA" w:rsidRPr="002C1CEA">
        <w:rPr>
          <w:rFonts w:ascii="Times New Roman" w:hAnsi="宋体"/>
          <w:sz w:val="28"/>
          <w:szCs w:val="28"/>
        </w:rPr>
        <w:t>投标人</w:t>
      </w:r>
      <w:r w:rsidR="00CA260D" w:rsidRPr="002C1CEA">
        <w:rPr>
          <w:rFonts w:ascii="Times New Roman" w:hAnsi="宋体"/>
          <w:sz w:val="28"/>
          <w:szCs w:val="28"/>
        </w:rPr>
        <w:t>公章，</w:t>
      </w:r>
      <w:r w:rsidR="002037C3" w:rsidRPr="002C1CEA">
        <w:rPr>
          <w:rFonts w:ascii="Times New Roman" w:hAnsi="宋体"/>
          <w:sz w:val="28"/>
          <w:szCs w:val="28"/>
        </w:rPr>
        <w:t>原件备查）；</w:t>
      </w:r>
      <w:r w:rsidR="00D956FA" w:rsidRPr="002C1CEA">
        <w:rPr>
          <w:rFonts w:ascii="Times New Roman" w:hAnsi="Times New Roman"/>
          <w:sz w:val="28"/>
          <w:szCs w:val="28"/>
        </w:rPr>
        <w:t xml:space="preserve"> </w:t>
      </w:r>
    </w:p>
    <w:p w:rsidR="002E5CDC" w:rsidRPr="002C1CEA" w:rsidRDefault="00AC12CC" w:rsidP="00E56811">
      <w:pPr>
        <w:spacing w:line="500" w:lineRule="exact"/>
        <w:ind w:firstLineChars="200" w:firstLine="560"/>
        <w:rPr>
          <w:rFonts w:ascii="Times New Roman" w:hAnsi="Times New Roman"/>
          <w:sz w:val="28"/>
          <w:szCs w:val="28"/>
        </w:rPr>
      </w:pPr>
      <w:r w:rsidRPr="002C1CEA">
        <w:rPr>
          <w:rFonts w:ascii="Times New Roman" w:hAnsi="宋体"/>
          <w:sz w:val="28"/>
          <w:szCs w:val="28"/>
        </w:rPr>
        <w:t>（二</w:t>
      </w:r>
      <w:r w:rsidR="00F05796" w:rsidRPr="002C1CEA">
        <w:rPr>
          <w:rFonts w:ascii="Times New Roman" w:hAnsi="宋体"/>
          <w:sz w:val="28"/>
          <w:szCs w:val="28"/>
        </w:rPr>
        <w:t>）</w:t>
      </w:r>
      <w:r w:rsidR="00844842" w:rsidRPr="002C1CEA">
        <w:rPr>
          <w:rFonts w:ascii="Times New Roman" w:hAnsi="Times New Roman"/>
          <w:sz w:val="28"/>
          <w:szCs w:val="28"/>
        </w:rPr>
        <w:t>近三年内</w:t>
      </w:r>
      <w:r w:rsidR="002037C3" w:rsidRPr="002C1CEA">
        <w:rPr>
          <w:rFonts w:ascii="Times New Roman" w:hAnsi="宋体"/>
          <w:sz w:val="28"/>
          <w:szCs w:val="28"/>
        </w:rPr>
        <w:t>参与政府采购项目无行贿犯罪记录</w:t>
      </w:r>
      <w:r w:rsidR="005B1C01" w:rsidRPr="002C1CEA">
        <w:rPr>
          <w:rFonts w:ascii="Times New Roman" w:hAnsi="宋体"/>
          <w:sz w:val="28"/>
          <w:szCs w:val="28"/>
        </w:rPr>
        <w:t>，在经营活动中没有重大违法记录；（投标文件中须提供承诺书，加盖投标人公章）</w:t>
      </w:r>
    </w:p>
    <w:p w:rsidR="00292175" w:rsidRPr="002C1CEA" w:rsidRDefault="00292175" w:rsidP="00E56811">
      <w:pPr>
        <w:spacing w:line="500" w:lineRule="exact"/>
        <w:ind w:firstLineChars="200" w:firstLine="560"/>
        <w:rPr>
          <w:rFonts w:ascii="Times New Roman" w:hAnsi="Times New Roman"/>
          <w:sz w:val="28"/>
          <w:szCs w:val="28"/>
        </w:rPr>
      </w:pPr>
      <w:r w:rsidRPr="002C1CEA">
        <w:rPr>
          <w:rFonts w:ascii="Times New Roman" w:hAnsi="宋体"/>
          <w:sz w:val="28"/>
          <w:szCs w:val="28"/>
        </w:rPr>
        <w:t>（三）本项目不接受联合体投标，不允许分包</w:t>
      </w:r>
      <w:r w:rsidR="00E74D20" w:rsidRPr="002C1CEA">
        <w:rPr>
          <w:rFonts w:ascii="Times New Roman" w:hAnsi="宋体"/>
          <w:sz w:val="28"/>
          <w:szCs w:val="28"/>
        </w:rPr>
        <w:t>、</w:t>
      </w:r>
      <w:r w:rsidRPr="002C1CEA">
        <w:rPr>
          <w:rFonts w:ascii="Times New Roman" w:hAnsi="宋体"/>
          <w:sz w:val="28"/>
          <w:szCs w:val="28"/>
        </w:rPr>
        <w:t>转包。</w:t>
      </w:r>
    </w:p>
    <w:p w:rsidR="00121B40" w:rsidRPr="00663104" w:rsidRDefault="002E5CDC" w:rsidP="00E56811">
      <w:pPr>
        <w:spacing w:line="500" w:lineRule="exact"/>
        <w:ind w:firstLineChars="200" w:firstLine="560"/>
        <w:rPr>
          <w:rFonts w:ascii="Times New Roman" w:hAnsi="Times New Roman"/>
          <w:sz w:val="28"/>
          <w:szCs w:val="28"/>
        </w:rPr>
      </w:pPr>
      <w:r w:rsidRPr="002C1CEA">
        <w:rPr>
          <w:rFonts w:ascii="Times New Roman" w:hAnsi="Times New Roman"/>
          <w:color w:val="C00000"/>
          <w:sz w:val="28"/>
          <w:szCs w:val="28"/>
        </w:rPr>
        <w:t xml:space="preserve">  </w:t>
      </w:r>
      <w:r w:rsidR="005B1C01" w:rsidRPr="00663104">
        <w:rPr>
          <w:rFonts w:ascii="Times New Roman" w:hAnsi="宋体"/>
          <w:sz w:val="28"/>
          <w:szCs w:val="28"/>
        </w:rPr>
        <w:t>（四）</w:t>
      </w:r>
      <w:r w:rsidR="00D41991" w:rsidRPr="00663104">
        <w:rPr>
          <w:rFonts w:ascii="Times New Roman" w:hAnsi="宋体"/>
          <w:sz w:val="28"/>
          <w:szCs w:val="28"/>
        </w:rPr>
        <w:t>本项目不接受</w:t>
      </w:r>
      <w:r w:rsidR="00D95C6E" w:rsidRPr="00663104">
        <w:rPr>
          <w:rFonts w:ascii="Times New Roman" w:hAnsi="宋体"/>
          <w:sz w:val="28"/>
          <w:szCs w:val="28"/>
        </w:rPr>
        <w:t>深圳市外机构</w:t>
      </w:r>
      <w:r w:rsidR="00D41991" w:rsidRPr="00663104">
        <w:rPr>
          <w:rFonts w:ascii="Times New Roman" w:hAnsi="宋体"/>
          <w:sz w:val="28"/>
          <w:szCs w:val="28"/>
        </w:rPr>
        <w:t>参与投标。</w:t>
      </w:r>
    </w:p>
    <w:p w:rsidR="002037C3" w:rsidRPr="002C1CEA" w:rsidRDefault="00121B40" w:rsidP="00E56811">
      <w:pPr>
        <w:spacing w:line="500" w:lineRule="exact"/>
        <w:ind w:firstLineChars="200" w:firstLine="562"/>
        <w:rPr>
          <w:rFonts w:ascii="Times New Roman" w:hAnsi="Times New Roman"/>
          <w:b/>
          <w:sz w:val="28"/>
          <w:szCs w:val="28"/>
        </w:rPr>
      </w:pPr>
      <w:r w:rsidRPr="002C1CEA">
        <w:rPr>
          <w:rFonts w:ascii="Times New Roman" w:hAnsi="宋体"/>
          <w:b/>
          <w:sz w:val="28"/>
          <w:szCs w:val="28"/>
        </w:rPr>
        <w:t>四</w:t>
      </w:r>
      <w:r w:rsidR="002037C3" w:rsidRPr="002C1CEA">
        <w:rPr>
          <w:rFonts w:ascii="Times New Roman" w:hAnsi="宋体"/>
          <w:b/>
          <w:sz w:val="28"/>
          <w:szCs w:val="28"/>
        </w:rPr>
        <w:t>、投标与开标注意事项：</w:t>
      </w:r>
    </w:p>
    <w:p w:rsidR="002037C3" w:rsidRPr="002C1CEA" w:rsidRDefault="00F05796" w:rsidP="00E56811">
      <w:pPr>
        <w:spacing w:line="500" w:lineRule="exact"/>
        <w:ind w:firstLineChars="200" w:firstLine="560"/>
        <w:rPr>
          <w:rFonts w:ascii="Times New Roman" w:hAnsi="Times New Roman"/>
          <w:sz w:val="28"/>
          <w:szCs w:val="28"/>
        </w:rPr>
      </w:pPr>
      <w:r w:rsidRPr="002C1CEA">
        <w:rPr>
          <w:rFonts w:ascii="Times New Roman" w:hAnsi="宋体"/>
          <w:sz w:val="28"/>
          <w:szCs w:val="28"/>
        </w:rPr>
        <w:t>（一）</w:t>
      </w:r>
      <w:r w:rsidR="002037C3" w:rsidRPr="002C1CEA">
        <w:rPr>
          <w:rFonts w:ascii="Times New Roman" w:hAnsi="宋体"/>
          <w:sz w:val="28"/>
          <w:szCs w:val="28"/>
        </w:rPr>
        <w:t>所有投标文件请于</w:t>
      </w:r>
      <w:r w:rsidR="004D1ABC" w:rsidRPr="004D1ABC">
        <w:rPr>
          <w:rFonts w:ascii="Times New Roman" w:hAnsi="Times New Roman" w:hint="eastAsia"/>
          <w:sz w:val="28"/>
          <w:szCs w:val="28"/>
        </w:rPr>
        <w:t>2020</w:t>
      </w:r>
      <w:r w:rsidR="002037C3" w:rsidRPr="004D1ABC">
        <w:rPr>
          <w:rFonts w:ascii="Times New Roman" w:hAnsi="宋体"/>
          <w:sz w:val="28"/>
          <w:szCs w:val="28"/>
        </w:rPr>
        <w:t>年</w:t>
      </w:r>
      <w:r w:rsidR="004D1ABC" w:rsidRPr="004D1ABC">
        <w:rPr>
          <w:rFonts w:ascii="Times New Roman" w:hAnsi="Times New Roman" w:hint="eastAsia"/>
          <w:sz w:val="28"/>
          <w:szCs w:val="28"/>
        </w:rPr>
        <w:t>6</w:t>
      </w:r>
      <w:r w:rsidR="002037C3" w:rsidRPr="004D1ABC">
        <w:rPr>
          <w:rFonts w:ascii="Times New Roman" w:hAnsi="宋体"/>
          <w:sz w:val="28"/>
          <w:szCs w:val="28"/>
        </w:rPr>
        <w:t>月</w:t>
      </w:r>
      <w:r w:rsidR="004D1ABC" w:rsidRPr="004D1ABC">
        <w:rPr>
          <w:rFonts w:ascii="Times New Roman" w:hAnsi="Times New Roman" w:hint="eastAsia"/>
          <w:sz w:val="28"/>
          <w:szCs w:val="28"/>
        </w:rPr>
        <w:t>1</w:t>
      </w:r>
      <w:r w:rsidR="00E56811">
        <w:rPr>
          <w:rFonts w:ascii="Times New Roman" w:hAnsi="Times New Roman" w:hint="eastAsia"/>
          <w:sz w:val="28"/>
          <w:szCs w:val="28"/>
        </w:rPr>
        <w:t>8</w:t>
      </w:r>
      <w:r w:rsidR="002037C3" w:rsidRPr="004D1ABC">
        <w:rPr>
          <w:rFonts w:ascii="Times New Roman" w:hAnsi="宋体"/>
          <w:sz w:val="28"/>
          <w:szCs w:val="28"/>
        </w:rPr>
        <w:t>日</w:t>
      </w:r>
      <w:r w:rsidR="002037C3" w:rsidRPr="002C1CEA">
        <w:rPr>
          <w:rFonts w:ascii="Times New Roman" w:hAnsi="Times New Roman"/>
          <w:sz w:val="28"/>
          <w:szCs w:val="28"/>
        </w:rPr>
        <w:t>17</w:t>
      </w:r>
      <w:r w:rsidR="002037C3" w:rsidRPr="002C1CEA">
        <w:rPr>
          <w:rFonts w:ascii="Times New Roman" w:hAnsi="宋体"/>
          <w:sz w:val="28"/>
          <w:szCs w:val="28"/>
        </w:rPr>
        <w:t>时前寄（送）我中心总务设备科。我们将根据各投标人的招标需求响应情况和价格等进行综合评审后，将招标结果以网上中标公告等方式通知中标人</w:t>
      </w:r>
      <w:r w:rsidR="00844842" w:rsidRPr="002C1CEA">
        <w:rPr>
          <w:rFonts w:ascii="Times New Roman" w:hAnsi="宋体"/>
          <w:sz w:val="28"/>
          <w:szCs w:val="28"/>
        </w:rPr>
        <w:t>；</w:t>
      </w:r>
    </w:p>
    <w:p w:rsidR="00B60644" w:rsidRPr="002C1CEA" w:rsidRDefault="00B60644" w:rsidP="00E56811">
      <w:pPr>
        <w:spacing w:line="500" w:lineRule="exact"/>
        <w:ind w:firstLineChars="200" w:firstLine="560"/>
        <w:rPr>
          <w:rFonts w:ascii="Times New Roman" w:hAnsi="Times New Roman"/>
          <w:sz w:val="28"/>
          <w:szCs w:val="28"/>
        </w:rPr>
      </w:pPr>
      <w:r w:rsidRPr="002C1CEA">
        <w:rPr>
          <w:rFonts w:ascii="Times New Roman" w:hAnsi="宋体"/>
          <w:sz w:val="28"/>
          <w:szCs w:val="28"/>
        </w:rPr>
        <w:t>（二）本项目预算金额为人民币</w:t>
      </w:r>
      <w:r w:rsidR="00D95C6E" w:rsidRPr="002C1CEA">
        <w:rPr>
          <w:rFonts w:ascii="Times New Roman" w:hAnsi="宋体"/>
          <w:sz w:val="28"/>
          <w:szCs w:val="28"/>
        </w:rPr>
        <w:t>壹拾陆</w:t>
      </w:r>
      <w:r w:rsidRPr="002C1CEA">
        <w:rPr>
          <w:rFonts w:ascii="Times New Roman" w:hAnsi="宋体"/>
          <w:sz w:val="28"/>
          <w:szCs w:val="28"/>
        </w:rPr>
        <w:t>万元整（￥</w:t>
      </w:r>
      <w:r w:rsidR="00D95C6E" w:rsidRPr="002C1CEA">
        <w:rPr>
          <w:rFonts w:ascii="Times New Roman" w:hAnsi="Times New Roman"/>
          <w:sz w:val="28"/>
          <w:szCs w:val="28"/>
        </w:rPr>
        <w:t>160000.00</w:t>
      </w:r>
      <w:r w:rsidRPr="002C1CEA">
        <w:rPr>
          <w:rFonts w:ascii="Times New Roman" w:hAnsi="宋体"/>
          <w:sz w:val="28"/>
          <w:szCs w:val="28"/>
        </w:rPr>
        <w:t>元），投标报价超出预算金额的将作无效标处理；</w:t>
      </w:r>
    </w:p>
    <w:p w:rsidR="00B60644" w:rsidRPr="002C1CEA" w:rsidRDefault="00E56811" w:rsidP="00E56811">
      <w:pPr>
        <w:spacing w:line="500" w:lineRule="exact"/>
        <w:ind w:firstLineChars="200" w:firstLine="560"/>
        <w:rPr>
          <w:rFonts w:ascii="Times New Roman" w:hAnsi="Times New Roman"/>
          <w:sz w:val="28"/>
          <w:szCs w:val="28"/>
        </w:rPr>
      </w:pPr>
      <w:r>
        <w:rPr>
          <w:rFonts w:ascii="Times New Roman" w:hAnsi="Times New Roman" w:hint="eastAsia"/>
          <w:sz w:val="28"/>
          <w:szCs w:val="28"/>
        </w:rPr>
        <w:t xml:space="preserve"> </w:t>
      </w:r>
      <w:bookmarkStart w:id="1" w:name="_GoBack"/>
      <w:bookmarkEnd w:id="1"/>
      <w:r w:rsidR="00B60644" w:rsidRPr="002C1CEA">
        <w:rPr>
          <w:rFonts w:ascii="Times New Roman" w:hAnsi="Times New Roman"/>
          <w:sz w:val="28"/>
          <w:szCs w:val="28"/>
        </w:rPr>
        <w:t>(</w:t>
      </w:r>
      <w:r w:rsidR="00B60644" w:rsidRPr="002C1CEA">
        <w:rPr>
          <w:rFonts w:ascii="Times New Roman" w:hAnsi="宋体"/>
          <w:sz w:val="28"/>
          <w:szCs w:val="28"/>
        </w:rPr>
        <w:t>三</w:t>
      </w:r>
      <w:r w:rsidR="00B60644" w:rsidRPr="002C1CEA">
        <w:rPr>
          <w:rFonts w:ascii="Times New Roman" w:hAnsi="Times New Roman"/>
          <w:sz w:val="28"/>
          <w:szCs w:val="28"/>
        </w:rPr>
        <w:t xml:space="preserve">) </w:t>
      </w:r>
      <w:r w:rsidR="00B60644" w:rsidRPr="002C1CEA">
        <w:rPr>
          <w:rFonts w:ascii="Times New Roman" w:hAnsi="宋体"/>
          <w:sz w:val="28"/>
          <w:szCs w:val="28"/>
        </w:rPr>
        <w:t>投标文件中须提供如下资料（</w:t>
      </w:r>
      <w:r w:rsidR="00984280" w:rsidRPr="002C1CEA">
        <w:rPr>
          <w:rFonts w:ascii="Times New Roman" w:hAnsi="宋体"/>
          <w:sz w:val="28"/>
          <w:szCs w:val="28"/>
        </w:rPr>
        <w:t>复印</w:t>
      </w:r>
      <w:r w:rsidR="00B60644" w:rsidRPr="002C1CEA">
        <w:rPr>
          <w:rFonts w:ascii="Times New Roman" w:hAnsi="宋体"/>
          <w:sz w:val="28"/>
          <w:szCs w:val="28"/>
        </w:rPr>
        <w:t>加盖单位公章</w:t>
      </w:r>
      <w:r w:rsidR="00984280" w:rsidRPr="002C1CEA">
        <w:rPr>
          <w:rFonts w:ascii="Times New Roman" w:hAnsi="宋体"/>
          <w:sz w:val="28"/>
          <w:szCs w:val="28"/>
        </w:rPr>
        <w:t>，原件备</w:t>
      </w:r>
      <w:r w:rsidR="00984280" w:rsidRPr="002C1CEA">
        <w:rPr>
          <w:rFonts w:ascii="Times New Roman" w:hAnsi="宋体"/>
          <w:sz w:val="28"/>
          <w:szCs w:val="28"/>
        </w:rPr>
        <w:lastRenderedPageBreak/>
        <w:t>查</w:t>
      </w:r>
      <w:r w:rsidR="00B60644" w:rsidRPr="002C1CEA">
        <w:rPr>
          <w:rFonts w:ascii="Times New Roman" w:hAnsi="宋体"/>
          <w:sz w:val="28"/>
          <w:szCs w:val="28"/>
        </w:rPr>
        <w:t>）</w:t>
      </w:r>
      <w:r w:rsidR="00E361F9" w:rsidRPr="002C1CEA">
        <w:rPr>
          <w:rFonts w:ascii="Times New Roman" w:hAnsi="宋体"/>
          <w:sz w:val="28"/>
          <w:szCs w:val="28"/>
        </w:rPr>
        <w:t>；</w:t>
      </w:r>
    </w:p>
    <w:p w:rsidR="00984280" w:rsidRPr="002C1CEA" w:rsidRDefault="00984280" w:rsidP="00E56811">
      <w:pPr>
        <w:spacing w:line="500" w:lineRule="exact"/>
        <w:ind w:firstLineChars="200" w:firstLine="560"/>
        <w:rPr>
          <w:rFonts w:ascii="Times New Roman" w:hAnsi="Times New Roman"/>
          <w:sz w:val="28"/>
          <w:szCs w:val="28"/>
        </w:rPr>
      </w:pPr>
      <w:r w:rsidRPr="002C1CEA">
        <w:rPr>
          <w:rFonts w:ascii="Times New Roman" w:hAnsi="Times New Roman"/>
          <w:sz w:val="28"/>
          <w:szCs w:val="28"/>
        </w:rPr>
        <w:t xml:space="preserve">1. </w:t>
      </w:r>
      <w:r w:rsidRPr="002C1CEA">
        <w:rPr>
          <w:rFonts w:ascii="Times New Roman" w:hAnsi="宋体"/>
          <w:sz w:val="28"/>
          <w:szCs w:val="28"/>
        </w:rPr>
        <w:t>法定代表人证明书、法人授权委托书；</w:t>
      </w:r>
    </w:p>
    <w:p w:rsidR="00984280" w:rsidRPr="002C1CEA" w:rsidRDefault="00984280" w:rsidP="00E56811">
      <w:pPr>
        <w:spacing w:line="500" w:lineRule="exact"/>
        <w:ind w:firstLineChars="200" w:firstLine="560"/>
        <w:rPr>
          <w:rFonts w:ascii="Times New Roman" w:hAnsi="Times New Roman"/>
          <w:sz w:val="28"/>
          <w:szCs w:val="28"/>
        </w:rPr>
      </w:pPr>
      <w:r w:rsidRPr="002C1CEA">
        <w:rPr>
          <w:rFonts w:ascii="Times New Roman" w:hAnsi="Times New Roman"/>
          <w:sz w:val="28"/>
          <w:szCs w:val="28"/>
        </w:rPr>
        <w:t xml:space="preserve">2. </w:t>
      </w:r>
      <w:r w:rsidRPr="002C1CEA">
        <w:rPr>
          <w:rFonts w:ascii="Times New Roman" w:hAnsi="宋体"/>
          <w:sz w:val="28"/>
          <w:szCs w:val="28"/>
        </w:rPr>
        <w:t>法定代表人身份证、被授权人身份证；</w:t>
      </w:r>
    </w:p>
    <w:p w:rsidR="00867D64" w:rsidRPr="002C1CEA" w:rsidRDefault="00867D64" w:rsidP="00E56811">
      <w:pPr>
        <w:spacing w:line="500" w:lineRule="exact"/>
        <w:ind w:firstLineChars="200" w:firstLine="560"/>
        <w:rPr>
          <w:rFonts w:ascii="Times New Roman" w:hAnsi="Times New Roman"/>
          <w:sz w:val="28"/>
          <w:szCs w:val="28"/>
        </w:rPr>
      </w:pPr>
      <w:r w:rsidRPr="002C1CEA">
        <w:rPr>
          <w:rFonts w:ascii="Times New Roman" w:hAnsi="Times New Roman"/>
          <w:sz w:val="28"/>
          <w:szCs w:val="28"/>
        </w:rPr>
        <w:t xml:space="preserve">3. </w:t>
      </w:r>
      <w:r w:rsidRPr="002C1CEA">
        <w:rPr>
          <w:rFonts w:ascii="Times New Roman" w:hAnsi="宋体"/>
          <w:sz w:val="28"/>
          <w:szCs w:val="28"/>
        </w:rPr>
        <w:t>投标</w:t>
      </w:r>
      <w:r w:rsidR="00DE3533" w:rsidRPr="002C1CEA">
        <w:rPr>
          <w:rFonts w:ascii="Times New Roman" w:hAnsi="宋体"/>
          <w:sz w:val="28"/>
          <w:szCs w:val="28"/>
        </w:rPr>
        <w:t>函</w:t>
      </w:r>
      <w:r w:rsidR="001819DE" w:rsidRPr="002C1CEA">
        <w:rPr>
          <w:rFonts w:ascii="Times New Roman" w:hAnsi="宋体"/>
          <w:sz w:val="28"/>
          <w:szCs w:val="28"/>
        </w:rPr>
        <w:t>、</w:t>
      </w:r>
      <w:r w:rsidRPr="002C1CEA">
        <w:rPr>
          <w:rFonts w:ascii="Times New Roman" w:hAnsi="宋体"/>
          <w:sz w:val="28"/>
          <w:szCs w:val="28"/>
        </w:rPr>
        <w:t>履约承诺函；</w:t>
      </w:r>
    </w:p>
    <w:p w:rsidR="00984280" w:rsidRPr="002C1CEA" w:rsidRDefault="00867D64" w:rsidP="00E56811">
      <w:pPr>
        <w:spacing w:line="500" w:lineRule="exact"/>
        <w:ind w:firstLineChars="200" w:firstLine="560"/>
        <w:rPr>
          <w:rFonts w:ascii="Times New Roman" w:hAnsi="Times New Roman"/>
          <w:sz w:val="28"/>
          <w:szCs w:val="28"/>
        </w:rPr>
      </w:pPr>
      <w:r w:rsidRPr="002C1CEA">
        <w:rPr>
          <w:rFonts w:ascii="Times New Roman" w:hAnsi="Times New Roman"/>
          <w:sz w:val="28"/>
          <w:szCs w:val="28"/>
        </w:rPr>
        <w:t>4</w:t>
      </w:r>
      <w:r w:rsidR="005F06DE" w:rsidRPr="002C1CEA">
        <w:rPr>
          <w:rFonts w:ascii="Times New Roman" w:hAnsi="Times New Roman"/>
          <w:sz w:val="28"/>
          <w:szCs w:val="28"/>
        </w:rPr>
        <w:t>.</w:t>
      </w:r>
      <w:r w:rsidR="00984280" w:rsidRPr="002C1CEA">
        <w:rPr>
          <w:rFonts w:ascii="Times New Roman" w:hAnsi="Times New Roman"/>
          <w:sz w:val="28"/>
          <w:szCs w:val="28"/>
        </w:rPr>
        <w:t>“</w:t>
      </w:r>
      <w:r w:rsidR="00984280" w:rsidRPr="002C1CEA">
        <w:rPr>
          <w:rFonts w:ascii="Times New Roman" w:hAnsi="宋体"/>
          <w:sz w:val="28"/>
          <w:szCs w:val="28"/>
        </w:rPr>
        <w:t>投标资格要求</w:t>
      </w:r>
      <w:r w:rsidR="00984280" w:rsidRPr="002C1CEA">
        <w:rPr>
          <w:rFonts w:ascii="Times New Roman" w:hAnsi="Times New Roman"/>
          <w:sz w:val="28"/>
          <w:szCs w:val="28"/>
        </w:rPr>
        <w:t>”</w:t>
      </w:r>
      <w:r w:rsidR="00984280" w:rsidRPr="002C1CEA">
        <w:rPr>
          <w:rFonts w:ascii="Times New Roman" w:hAnsi="宋体"/>
          <w:sz w:val="28"/>
          <w:szCs w:val="28"/>
        </w:rPr>
        <w:t>中相关证明文件</w:t>
      </w:r>
      <w:r w:rsidR="00D510E7" w:rsidRPr="002C1CEA">
        <w:rPr>
          <w:rFonts w:ascii="Times New Roman" w:hAnsi="宋体"/>
          <w:sz w:val="28"/>
          <w:szCs w:val="28"/>
        </w:rPr>
        <w:t>。</w:t>
      </w:r>
    </w:p>
    <w:p w:rsidR="002037C3" w:rsidRPr="002C1CEA" w:rsidRDefault="002D4B74" w:rsidP="00E56811">
      <w:pPr>
        <w:spacing w:line="500" w:lineRule="exact"/>
        <w:ind w:firstLineChars="200" w:firstLine="560"/>
        <w:rPr>
          <w:rFonts w:ascii="Times New Roman" w:hAnsi="Times New Roman"/>
          <w:sz w:val="28"/>
          <w:szCs w:val="28"/>
        </w:rPr>
      </w:pPr>
      <w:r w:rsidRPr="002C1CEA">
        <w:rPr>
          <w:rFonts w:ascii="Times New Roman" w:hAnsi="宋体"/>
          <w:sz w:val="28"/>
          <w:szCs w:val="28"/>
        </w:rPr>
        <w:t>（</w:t>
      </w:r>
      <w:r w:rsidR="00B60644" w:rsidRPr="002C1CEA">
        <w:rPr>
          <w:rFonts w:ascii="Times New Roman" w:hAnsi="宋体"/>
          <w:sz w:val="28"/>
          <w:szCs w:val="28"/>
        </w:rPr>
        <w:t>四</w:t>
      </w:r>
      <w:r w:rsidRPr="002C1CEA">
        <w:rPr>
          <w:rFonts w:ascii="Times New Roman" w:hAnsi="宋体"/>
          <w:sz w:val="28"/>
          <w:szCs w:val="28"/>
        </w:rPr>
        <w:t>）</w:t>
      </w:r>
      <w:r w:rsidR="002037C3" w:rsidRPr="002C1CEA">
        <w:rPr>
          <w:rFonts w:ascii="Times New Roman" w:hAnsi="宋体"/>
          <w:sz w:val="28"/>
          <w:szCs w:val="28"/>
        </w:rPr>
        <w:t>我中心有权对中标供应商就本项目资格条款要求提供的相关证明资料（原件）进行审查。供应商提供虚假资料被查实的，将被取消本项目中标资格</w:t>
      </w:r>
      <w:r w:rsidR="00984280" w:rsidRPr="002C1CEA">
        <w:rPr>
          <w:rFonts w:ascii="Times New Roman" w:hAnsi="宋体"/>
          <w:sz w:val="28"/>
          <w:szCs w:val="28"/>
        </w:rPr>
        <w:t>。</w:t>
      </w:r>
    </w:p>
    <w:p w:rsidR="002037C3" w:rsidRPr="002C1CEA" w:rsidRDefault="00121B40" w:rsidP="00E56811">
      <w:pPr>
        <w:spacing w:line="500" w:lineRule="exact"/>
        <w:ind w:firstLineChars="200" w:firstLine="562"/>
        <w:rPr>
          <w:rFonts w:ascii="Times New Roman" w:hAnsi="Times New Roman"/>
          <w:b/>
          <w:sz w:val="28"/>
          <w:szCs w:val="28"/>
        </w:rPr>
      </w:pPr>
      <w:r w:rsidRPr="002C1CEA">
        <w:rPr>
          <w:rFonts w:ascii="Times New Roman" w:hAnsi="宋体"/>
          <w:b/>
          <w:sz w:val="28"/>
          <w:szCs w:val="28"/>
        </w:rPr>
        <w:t>五</w:t>
      </w:r>
      <w:r w:rsidR="002037C3" w:rsidRPr="002C1CEA">
        <w:rPr>
          <w:rFonts w:ascii="Times New Roman" w:hAnsi="宋体"/>
          <w:b/>
          <w:sz w:val="28"/>
          <w:szCs w:val="28"/>
        </w:rPr>
        <w:t>、联系方式</w:t>
      </w:r>
    </w:p>
    <w:p w:rsidR="002037C3" w:rsidRPr="002C1CEA" w:rsidRDefault="002037C3" w:rsidP="00E56811">
      <w:pPr>
        <w:spacing w:line="500" w:lineRule="exact"/>
        <w:ind w:firstLineChars="200" w:firstLine="560"/>
        <w:rPr>
          <w:rFonts w:ascii="Times New Roman" w:hAnsi="Times New Roman"/>
          <w:sz w:val="28"/>
          <w:szCs w:val="28"/>
        </w:rPr>
      </w:pPr>
      <w:r w:rsidRPr="002C1CEA">
        <w:rPr>
          <w:rFonts w:ascii="Times New Roman" w:hAnsi="宋体"/>
          <w:sz w:val="28"/>
          <w:szCs w:val="28"/>
        </w:rPr>
        <w:t>地址：深圳市南山区龙珠大道龙苑路</w:t>
      </w:r>
      <w:r w:rsidRPr="002C1CEA">
        <w:rPr>
          <w:rFonts w:ascii="Times New Roman" w:hAnsi="Times New Roman"/>
          <w:sz w:val="28"/>
          <w:szCs w:val="28"/>
        </w:rPr>
        <w:t>8</w:t>
      </w:r>
      <w:r w:rsidRPr="002C1CEA">
        <w:rPr>
          <w:rFonts w:ascii="Times New Roman" w:hAnsi="宋体"/>
          <w:sz w:val="28"/>
          <w:szCs w:val="28"/>
        </w:rPr>
        <w:t>号深圳市疾病预防控制中心</w:t>
      </w:r>
      <w:r w:rsidR="00663104">
        <w:rPr>
          <w:rFonts w:ascii="Times New Roman" w:hAnsi="宋体" w:hint="eastAsia"/>
          <w:sz w:val="28"/>
          <w:szCs w:val="28"/>
        </w:rPr>
        <w:t>综合楼</w:t>
      </w:r>
      <w:r w:rsidR="00663104">
        <w:rPr>
          <w:rFonts w:ascii="Times New Roman" w:hAnsi="宋体" w:hint="eastAsia"/>
          <w:sz w:val="28"/>
          <w:szCs w:val="28"/>
        </w:rPr>
        <w:t>2</w:t>
      </w:r>
      <w:r w:rsidR="003E45C1">
        <w:rPr>
          <w:rFonts w:ascii="Times New Roman" w:hAnsi="宋体" w:hint="eastAsia"/>
          <w:sz w:val="28"/>
          <w:szCs w:val="28"/>
        </w:rPr>
        <w:t>2</w:t>
      </w:r>
      <w:r w:rsidR="00663104">
        <w:rPr>
          <w:rFonts w:ascii="Times New Roman" w:hAnsi="宋体" w:hint="eastAsia"/>
          <w:sz w:val="28"/>
          <w:szCs w:val="28"/>
        </w:rPr>
        <w:t>3</w:t>
      </w:r>
      <w:r w:rsidR="00663104">
        <w:rPr>
          <w:rFonts w:ascii="Times New Roman" w:hAnsi="宋体" w:hint="eastAsia"/>
          <w:sz w:val="28"/>
          <w:szCs w:val="28"/>
        </w:rPr>
        <w:t>室</w:t>
      </w:r>
    </w:p>
    <w:p w:rsidR="002037C3" w:rsidRPr="002C1CEA" w:rsidRDefault="002037C3" w:rsidP="00E56811">
      <w:pPr>
        <w:spacing w:line="500" w:lineRule="exact"/>
        <w:ind w:firstLineChars="200" w:firstLine="560"/>
        <w:rPr>
          <w:rFonts w:ascii="Times New Roman" w:hAnsi="Times New Roman"/>
          <w:sz w:val="28"/>
          <w:szCs w:val="28"/>
        </w:rPr>
      </w:pPr>
      <w:r w:rsidRPr="002C1CEA">
        <w:rPr>
          <w:rFonts w:ascii="Times New Roman" w:hAnsi="宋体"/>
          <w:sz w:val="28"/>
          <w:szCs w:val="28"/>
        </w:rPr>
        <w:t>邮政编码：</w:t>
      </w:r>
      <w:r w:rsidRPr="002C1CEA">
        <w:rPr>
          <w:rFonts w:ascii="Times New Roman" w:hAnsi="Times New Roman"/>
          <w:sz w:val="28"/>
          <w:szCs w:val="28"/>
        </w:rPr>
        <w:t>518055</w:t>
      </w:r>
    </w:p>
    <w:p w:rsidR="002037C3" w:rsidRPr="002C1CEA" w:rsidRDefault="002037C3" w:rsidP="00E56811">
      <w:pPr>
        <w:spacing w:line="500" w:lineRule="exact"/>
        <w:ind w:firstLineChars="200" w:firstLine="560"/>
        <w:rPr>
          <w:rFonts w:ascii="Times New Roman" w:hAnsi="Times New Roman"/>
          <w:sz w:val="28"/>
          <w:szCs w:val="28"/>
        </w:rPr>
      </w:pPr>
      <w:r w:rsidRPr="002C1CEA">
        <w:rPr>
          <w:rFonts w:ascii="Times New Roman" w:hAnsi="宋体"/>
          <w:sz w:val="28"/>
          <w:szCs w:val="28"/>
        </w:rPr>
        <w:t>联系人：</w:t>
      </w:r>
      <w:r w:rsidR="003E45C1">
        <w:rPr>
          <w:rFonts w:ascii="Times New Roman" w:hAnsi="宋体" w:hint="eastAsia"/>
          <w:sz w:val="28"/>
          <w:szCs w:val="28"/>
        </w:rPr>
        <w:t>黄</w:t>
      </w:r>
      <w:r w:rsidR="00663104">
        <w:rPr>
          <w:rFonts w:ascii="Times New Roman" w:hAnsi="宋体" w:hint="eastAsia"/>
          <w:sz w:val="28"/>
          <w:szCs w:val="28"/>
        </w:rPr>
        <w:t>先生</w:t>
      </w:r>
    </w:p>
    <w:p w:rsidR="00F05796" w:rsidRPr="002C1CEA" w:rsidRDefault="002037C3" w:rsidP="00E56811">
      <w:pPr>
        <w:spacing w:line="500" w:lineRule="exact"/>
        <w:ind w:firstLineChars="200" w:firstLine="560"/>
        <w:rPr>
          <w:rFonts w:ascii="Times New Roman" w:hAnsi="Times New Roman"/>
          <w:color w:val="FF0000"/>
          <w:sz w:val="28"/>
          <w:szCs w:val="28"/>
        </w:rPr>
      </w:pPr>
      <w:r w:rsidRPr="002C1CEA">
        <w:rPr>
          <w:rFonts w:ascii="Times New Roman" w:hAnsi="宋体"/>
          <w:sz w:val="28"/>
          <w:szCs w:val="28"/>
        </w:rPr>
        <w:t>联系电话：</w:t>
      </w:r>
      <w:r w:rsidRPr="002C1CEA">
        <w:rPr>
          <w:rFonts w:ascii="Times New Roman" w:hAnsi="Times New Roman"/>
          <w:sz w:val="28"/>
          <w:szCs w:val="28"/>
        </w:rPr>
        <w:t>0755-</w:t>
      </w:r>
      <w:r w:rsidR="003E45C1">
        <w:rPr>
          <w:rFonts w:ascii="Times New Roman" w:hAnsi="Times New Roman" w:hint="eastAsia"/>
          <w:sz w:val="28"/>
          <w:szCs w:val="28"/>
        </w:rPr>
        <w:t>86580786</w:t>
      </w:r>
    </w:p>
    <w:p w:rsidR="00435C67" w:rsidRPr="002C1CEA" w:rsidRDefault="00435C67" w:rsidP="00DA2F7E">
      <w:pPr>
        <w:spacing w:line="500" w:lineRule="exact"/>
        <w:rPr>
          <w:rFonts w:ascii="Times New Roman" w:hAnsi="Times New Roman"/>
          <w:sz w:val="28"/>
          <w:szCs w:val="28"/>
        </w:rPr>
      </w:pPr>
    </w:p>
    <w:sectPr w:rsidR="00435C67" w:rsidRPr="002C1CEA" w:rsidSect="004C02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6BF" w:rsidRDefault="001B56BF" w:rsidP="00D03B95">
      <w:r>
        <w:separator/>
      </w:r>
    </w:p>
  </w:endnote>
  <w:endnote w:type="continuationSeparator" w:id="0">
    <w:p w:rsidR="001B56BF" w:rsidRDefault="001B56BF" w:rsidP="00D03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6BF" w:rsidRDefault="001B56BF" w:rsidP="00D03B95">
      <w:r>
        <w:separator/>
      </w:r>
    </w:p>
  </w:footnote>
  <w:footnote w:type="continuationSeparator" w:id="0">
    <w:p w:rsidR="001B56BF" w:rsidRDefault="001B56BF" w:rsidP="00D03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90876"/>
    <w:multiLevelType w:val="hybridMultilevel"/>
    <w:tmpl w:val="DB8C40CC"/>
    <w:lvl w:ilvl="0" w:tplc="4E0812F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037C3"/>
    <w:rsid w:val="000012AA"/>
    <w:rsid w:val="00011ACE"/>
    <w:rsid w:val="00023CD6"/>
    <w:rsid w:val="000430E9"/>
    <w:rsid w:val="00051205"/>
    <w:rsid w:val="00062B62"/>
    <w:rsid w:val="00063025"/>
    <w:rsid w:val="0006468F"/>
    <w:rsid w:val="0007603E"/>
    <w:rsid w:val="0009121C"/>
    <w:rsid w:val="00093FE0"/>
    <w:rsid w:val="000C6DCE"/>
    <w:rsid w:val="000D3BBE"/>
    <w:rsid w:val="000F73D2"/>
    <w:rsid w:val="00112BF0"/>
    <w:rsid w:val="00113A66"/>
    <w:rsid w:val="00113FF1"/>
    <w:rsid w:val="00121B40"/>
    <w:rsid w:val="00124538"/>
    <w:rsid w:val="00125DE6"/>
    <w:rsid w:val="00133F7B"/>
    <w:rsid w:val="001463D4"/>
    <w:rsid w:val="0015100C"/>
    <w:rsid w:val="0015499F"/>
    <w:rsid w:val="0017232B"/>
    <w:rsid w:val="001819DE"/>
    <w:rsid w:val="001B2EAA"/>
    <w:rsid w:val="001B56BF"/>
    <w:rsid w:val="001F1DA7"/>
    <w:rsid w:val="002037C3"/>
    <w:rsid w:val="002253FC"/>
    <w:rsid w:val="002353AF"/>
    <w:rsid w:val="00242587"/>
    <w:rsid w:val="00243CE1"/>
    <w:rsid w:val="002516B1"/>
    <w:rsid w:val="00251E8E"/>
    <w:rsid w:val="00265B02"/>
    <w:rsid w:val="00270178"/>
    <w:rsid w:val="00274288"/>
    <w:rsid w:val="00275A8B"/>
    <w:rsid w:val="00280141"/>
    <w:rsid w:val="00292175"/>
    <w:rsid w:val="00294500"/>
    <w:rsid w:val="002A0044"/>
    <w:rsid w:val="002B3DFF"/>
    <w:rsid w:val="002C1CEA"/>
    <w:rsid w:val="002C2E39"/>
    <w:rsid w:val="002D0641"/>
    <w:rsid w:val="002D4B74"/>
    <w:rsid w:val="002E5CDC"/>
    <w:rsid w:val="002F2C67"/>
    <w:rsid w:val="002F53FC"/>
    <w:rsid w:val="002F7BDD"/>
    <w:rsid w:val="00305A50"/>
    <w:rsid w:val="003248A6"/>
    <w:rsid w:val="00324903"/>
    <w:rsid w:val="003251EC"/>
    <w:rsid w:val="00341CCF"/>
    <w:rsid w:val="00342ECB"/>
    <w:rsid w:val="00345148"/>
    <w:rsid w:val="00345FB7"/>
    <w:rsid w:val="00361C42"/>
    <w:rsid w:val="00364AFB"/>
    <w:rsid w:val="00371073"/>
    <w:rsid w:val="00375E71"/>
    <w:rsid w:val="00380A66"/>
    <w:rsid w:val="00385499"/>
    <w:rsid w:val="003A4966"/>
    <w:rsid w:val="003A7517"/>
    <w:rsid w:val="003C0038"/>
    <w:rsid w:val="003D1BE9"/>
    <w:rsid w:val="003E0B77"/>
    <w:rsid w:val="003E45C1"/>
    <w:rsid w:val="004052C9"/>
    <w:rsid w:val="00435C67"/>
    <w:rsid w:val="004661EC"/>
    <w:rsid w:val="00480B51"/>
    <w:rsid w:val="00491A13"/>
    <w:rsid w:val="004B22C3"/>
    <w:rsid w:val="004B6DB6"/>
    <w:rsid w:val="004C0230"/>
    <w:rsid w:val="004D1ABC"/>
    <w:rsid w:val="004D666C"/>
    <w:rsid w:val="004D7C95"/>
    <w:rsid w:val="004F5540"/>
    <w:rsid w:val="005074AA"/>
    <w:rsid w:val="0051016F"/>
    <w:rsid w:val="005113D4"/>
    <w:rsid w:val="005153C1"/>
    <w:rsid w:val="00515F53"/>
    <w:rsid w:val="005176F0"/>
    <w:rsid w:val="00523BEC"/>
    <w:rsid w:val="0055657C"/>
    <w:rsid w:val="005734B2"/>
    <w:rsid w:val="00583607"/>
    <w:rsid w:val="0059102A"/>
    <w:rsid w:val="00595E86"/>
    <w:rsid w:val="005A56A6"/>
    <w:rsid w:val="005A78E9"/>
    <w:rsid w:val="005B1C01"/>
    <w:rsid w:val="005D3E2D"/>
    <w:rsid w:val="005D4520"/>
    <w:rsid w:val="005E2A60"/>
    <w:rsid w:val="005E7192"/>
    <w:rsid w:val="005F06DE"/>
    <w:rsid w:val="00610795"/>
    <w:rsid w:val="00650D5E"/>
    <w:rsid w:val="006570D2"/>
    <w:rsid w:val="006628D2"/>
    <w:rsid w:val="00663104"/>
    <w:rsid w:val="006710FF"/>
    <w:rsid w:val="006736FB"/>
    <w:rsid w:val="00683A6F"/>
    <w:rsid w:val="006A2BA4"/>
    <w:rsid w:val="006D15F9"/>
    <w:rsid w:val="006E4EDC"/>
    <w:rsid w:val="006F3AA1"/>
    <w:rsid w:val="006F751D"/>
    <w:rsid w:val="00710EC0"/>
    <w:rsid w:val="00714C64"/>
    <w:rsid w:val="0072234D"/>
    <w:rsid w:val="00750028"/>
    <w:rsid w:val="00771C5F"/>
    <w:rsid w:val="00782B11"/>
    <w:rsid w:val="007F54F6"/>
    <w:rsid w:val="00813F9A"/>
    <w:rsid w:val="00814368"/>
    <w:rsid w:val="008259F5"/>
    <w:rsid w:val="0083479F"/>
    <w:rsid w:val="00844842"/>
    <w:rsid w:val="0084609C"/>
    <w:rsid w:val="00867D64"/>
    <w:rsid w:val="00892F3B"/>
    <w:rsid w:val="008972C0"/>
    <w:rsid w:val="008A471E"/>
    <w:rsid w:val="008A70FA"/>
    <w:rsid w:val="008C644D"/>
    <w:rsid w:val="008D279D"/>
    <w:rsid w:val="008D391E"/>
    <w:rsid w:val="008E0552"/>
    <w:rsid w:val="008E18C0"/>
    <w:rsid w:val="00943C1F"/>
    <w:rsid w:val="00946EBB"/>
    <w:rsid w:val="00952740"/>
    <w:rsid w:val="009555BA"/>
    <w:rsid w:val="00963198"/>
    <w:rsid w:val="0096671D"/>
    <w:rsid w:val="00970EE3"/>
    <w:rsid w:val="00976070"/>
    <w:rsid w:val="00977A27"/>
    <w:rsid w:val="00984280"/>
    <w:rsid w:val="00995AFB"/>
    <w:rsid w:val="009A4CCE"/>
    <w:rsid w:val="009B6C18"/>
    <w:rsid w:val="009D3832"/>
    <w:rsid w:val="009D5E6C"/>
    <w:rsid w:val="009E012F"/>
    <w:rsid w:val="009E36E2"/>
    <w:rsid w:val="009F3FAF"/>
    <w:rsid w:val="00A04402"/>
    <w:rsid w:val="00A13BAD"/>
    <w:rsid w:val="00A34565"/>
    <w:rsid w:val="00A35FFB"/>
    <w:rsid w:val="00A71698"/>
    <w:rsid w:val="00A739FF"/>
    <w:rsid w:val="00A74DBF"/>
    <w:rsid w:val="00A8390F"/>
    <w:rsid w:val="00AA7D19"/>
    <w:rsid w:val="00AB7DB3"/>
    <w:rsid w:val="00AC12CC"/>
    <w:rsid w:val="00AD5016"/>
    <w:rsid w:val="00AD5544"/>
    <w:rsid w:val="00AD5E8D"/>
    <w:rsid w:val="00AE25D6"/>
    <w:rsid w:val="00AE6D5B"/>
    <w:rsid w:val="00AF00B0"/>
    <w:rsid w:val="00B058BA"/>
    <w:rsid w:val="00B370F6"/>
    <w:rsid w:val="00B41BF2"/>
    <w:rsid w:val="00B45667"/>
    <w:rsid w:val="00B55F57"/>
    <w:rsid w:val="00B60644"/>
    <w:rsid w:val="00B63323"/>
    <w:rsid w:val="00BA47F4"/>
    <w:rsid w:val="00BB2CD1"/>
    <w:rsid w:val="00BB5FB3"/>
    <w:rsid w:val="00BB7593"/>
    <w:rsid w:val="00BC1475"/>
    <w:rsid w:val="00BC375C"/>
    <w:rsid w:val="00BD2EA7"/>
    <w:rsid w:val="00BD55D7"/>
    <w:rsid w:val="00BD664F"/>
    <w:rsid w:val="00BE7E89"/>
    <w:rsid w:val="00BF2D24"/>
    <w:rsid w:val="00C03989"/>
    <w:rsid w:val="00C17639"/>
    <w:rsid w:val="00C26D9F"/>
    <w:rsid w:val="00C4735B"/>
    <w:rsid w:val="00C80B98"/>
    <w:rsid w:val="00CA260D"/>
    <w:rsid w:val="00CA2CB8"/>
    <w:rsid w:val="00CC7C51"/>
    <w:rsid w:val="00CD1F69"/>
    <w:rsid w:val="00CD4EEB"/>
    <w:rsid w:val="00CE11A1"/>
    <w:rsid w:val="00CE19F8"/>
    <w:rsid w:val="00CF556C"/>
    <w:rsid w:val="00D03B95"/>
    <w:rsid w:val="00D12430"/>
    <w:rsid w:val="00D22DEC"/>
    <w:rsid w:val="00D41991"/>
    <w:rsid w:val="00D43EF3"/>
    <w:rsid w:val="00D45F73"/>
    <w:rsid w:val="00D510E7"/>
    <w:rsid w:val="00D61E2A"/>
    <w:rsid w:val="00D84782"/>
    <w:rsid w:val="00D956FA"/>
    <w:rsid w:val="00D95C6E"/>
    <w:rsid w:val="00DA2F7E"/>
    <w:rsid w:val="00DB1046"/>
    <w:rsid w:val="00DC12F5"/>
    <w:rsid w:val="00DC6B8D"/>
    <w:rsid w:val="00DD232E"/>
    <w:rsid w:val="00DD4943"/>
    <w:rsid w:val="00DE2D1C"/>
    <w:rsid w:val="00DE3533"/>
    <w:rsid w:val="00E01FBF"/>
    <w:rsid w:val="00E1050E"/>
    <w:rsid w:val="00E30BCF"/>
    <w:rsid w:val="00E35B13"/>
    <w:rsid w:val="00E35E8E"/>
    <w:rsid w:val="00E361F9"/>
    <w:rsid w:val="00E47C2F"/>
    <w:rsid w:val="00E511EA"/>
    <w:rsid w:val="00E56811"/>
    <w:rsid w:val="00E67E48"/>
    <w:rsid w:val="00E74D20"/>
    <w:rsid w:val="00E809F1"/>
    <w:rsid w:val="00E80D58"/>
    <w:rsid w:val="00EA24B6"/>
    <w:rsid w:val="00EB3D55"/>
    <w:rsid w:val="00EB6FCA"/>
    <w:rsid w:val="00EE0E57"/>
    <w:rsid w:val="00EE0F46"/>
    <w:rsid w:val="00EF382E"/>
    <w:rsid w:val="00F05796"/>
    <w:rsid w:val="00F06622"/>
    <w:rsid w:val="00F07B45"/>
    <w:rsid w:val="00F13B31"/>
    <w:rsid w:val="00F72C48"/>
    <w:rsid w:val="00F81580"/>
    <w:rsid w:val="00F92943"/>
    <w:rsid w:val="00FC50F4"/>
    <w:rsid w:val="00FD28B3"/>
    <w:rsid w:val="00FD4738"/>
    <w:rsid w:val="00FD5342"/>
    <w:rsid w:val="00FE0D2E"/>
    <w:rsid w:val="00FF5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97DC00"/>
  <w15:docId w15:val="{602D33F2-B3F7-4CC5-9434-8B60E6CC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37C3"/>
    <w:pPr>
      <w:widowControl w:val="0"/>
      <w:jc w:val="both"/>
    </w:pPr>
    <w:rPr>
      <w:rFonts w:ascii="Calibri" w:hAnsi="Calibri"/>
      <w:kern w:val="2"/>
      <w:sz w:val="21"/>
      <w:szCs w:val="22"/>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qFormat/>
    <w:rsid w:val="00B058BA"/>
    <w:pPr>
      <w:adjustRightInd w:val="0"/>
      <w:spacing w:line="240" w:lineRule="auto"/>
      <w:jc w:val="center"/>
      <w:textAlignment w:val="baseline"/>
      <w:outlineLvl w:val="1"/>
    </w:pPr>
    <w:rPr>
      <w:rFonts w:ascii="宋体" w:hAnsi="宋体"/>
      <w:kern w:val="0"/>
      <w:sz w:val="24"/>
      <w:szCs w:val="20"/>
    </w:rPr>
  </w:style>
  <w:style w:type="paragraph" w:styleId="3">
    <w:name w:val="heading 3"/>
    <w:basedOn w:val="a"/>
    <w:next w:val="a"/>
    <w:qFormat/>
    <w:rsid w:val="00B058BA"/>
    <w:pPr>
      <w:keepNext/>
      <w:keepLines/>
      <w:spacing w:before="260" w:after="260" w:line="416" w:lineRule="auto"/>
      <w:outlineLvl w:val="2"/>
    </w:pPr>
    <w:rPr>
      <w:b/>
      <w:bCs/>
      <w:sz w:val="32"/>
      <w:szCs w:val="32"/>
    </w:rPr>
  </w:style>
  <w:style w:type="paragraph" w:styleId="4">
    <w:name w:val="heading 4"/>
    <w:basedOn w:val="a"/>
    <w:next w:val="a"/>
    <w:qFormat/>
    <w:rsid w:val="00B058BA"/>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a4"/>
    <w:rsid w:val="002037C3"/>
    <w:pPr>
      <w:ind w:firstLine="420"/>
    </w:pPr>
    <w:rPr>
      <w:rFonts w:ascii="Times New Roman" w:hAnsi="Times New Roman"/>
      <w:szCs w:val="20"/>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正文缩进 Char 字符,缩进 字符,四号 字符,ALT+Z 字符,bt 字符,?y????×? 字符,?y???? 字符,?y????? 字符,???? 字符,建议书标准 字符,正文双线 字符,表正文 Char 字符"/>
    <w:link w:val="a3"/>
    <w:rsid w:val="002037C3"/>
    <w:rPr>
      <w:rFonts w:eastAsia="宋体"/>
      <w:kern w:val="2"/>
      <w:sz w:val="21"/>
      <w:lang w:val="en-US" w:eastAsia="zh-CN" w:bidi="ar-SA"/>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link w:val="2"/>
    <w:rsid w:val="00B058BA"/>
    <w:rPr>
      <w:rFonts w:ascii="宋体" w:eastAsia="宋体" w:hAnsi="宋体"/>
      <w:b/>
      <w:bCs/>
      <w:sz w:val="24"/>
      <w:lang w:val="en-US" w:eastAsia="zh-CN" w:bidi="ar-SA"/>
    </w:rPr>
  </w:style>
  <w:style w:type="paragraph" w:styleId="a5">
    <w:name w:val="header"/>
    <w:basedOn w:val="a"/>
    <w:link w:val="a6"/>
    <w:rsid w:val="00D03B95"/>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rsid w:val="00D03B95"/>
    <w:rPr>
      <w:rFonts w:ascii="Calibri" w:hAnsi="Calibri"/>
      <w:kern w:val="2"/>
      <w:sz w:val="18"/>
      <w:szCs w:val="18"/>
    </w:rPr>
  </w:style>
  <w:style w:type="paragraph" w:styleId="a7">
    <w:name w:val="footer"/>
    <w:basedOn w:val="a"/>
    <w:link w:val="a8"/>
    <w:rsid w:val="00D03B95"/>
    <w:pPr>
      <w:tabs>
        <w:tab w:val="center" w:pos="4153"/>
        <w:tab w:val="right" w:pos="8306"/>
      </w:tabs>
      <w:snapToGrid w:val="0"/>
      <w:jc w:val="left"/>
    </w:pPr>
    <w:rPr>
      <w:sz w:val="18"/>
      <w:szCs w:val="18"/>
    </w:rPr>
  </w:style>
  <w:style w:type="character" w:customStyle="1" w:styleId="a8">
    <w:name w:val="页脚 字符"/>
    <w:link w:val="a7"/>
    <w:rsid w:val="00D03B95"/>
    <w:rPr>
      <w:rFonts w:ascii="Calibri" w:hAnsi="Calibri"/>
      <w:kern w:val="2"/>
      <w:sz w:val="18"/>
      <w:szCs w:val="18"/>
    </w:rPr>
  </w:style>
  <w:style w:type="character" w:styleId="a9">
    <w:name w:val="Strong"/>
    <w:uiPriority w:val="22"/>
    <w:qFormat/>
    <w:rsid w:val="00BE7E89"/>
    <w:rPr>
      <w:b/>
      <w:bCs/>
    </w:rPr>
  </w:style>
  <w:style w:type="paragraph" w:styleId="aa">
    <w:name w:val="Normal (Web)"/>
    <w:basedOn w:val="a"/>
    <w:uiPriority w:val="99"/>
    <w:unhideWhenUsed/>
    <w:rsid w:val="0098428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984280"/>
  </w:style>
  <w:style w:type="paragraph" w:styleId="ab">
    <w:name w:val="Body Text"/>
    <w:aliases w:val="EHPT,Body Text2,正文文字"/>
    <w:basedOn w:val="a"/>
    <w:link w:val="ac"/>
    <w:rsid w:val="00867D64"/>
    <w:pPr>
      <w:spacing w:line="360" w:lineRule="auto"/>
    </w:pPr>
    <w:rPr>
      <w:rFonts w:ascii="Times New Roman" w:hAnsi="Times New Roman"/>
      <w:b/>
      <w:bCs/>
      <w:sz w:val="24"/>
      <w:szCs w:val="24"/>
    </w:rPr>
  </w:style>
  <w:style w:type="character" w:customStyle="1" w:styleId="Char">
    <w:name w:val="正文文本 Char"/>
    <w:rsid w:val="00867D64"/>
    <w:rPr>
      <w:rFonts w:ascii="Calibri" w:hAnsi="Calibri"/>
      <w:kern w:val="2"/>
      <w:sz w:val="21"/>
      <w:szCs w:val="22"/>
    </w:rPr>
  </w:style>
  <w:style w:type="character" w:customStyle="1" w:styleId="ac">
    <w:name w:val="正文文本 字符"/>
    <w:aliases w:val="EHPT 字符,Body Text2 字符,正文文字 字符"/>
    <w:link w:val="ab"/>
    <w:rsid w:val="00867D64"/>
    <w:rPr>
      <w:b/>
      <w:bCs/>
      <w:kern w:val="2"/>
      <w:sz w:val="24"/>
      <w:szCs w:val="24"/>
    </w:rPr>
  </w:style>
  <w:style w:type="table" w:customStyle="1" w:styleId="1">
    <w:name w:val="网格型1"/>
    <w:basedOn w:val="a1"/>
    <w:uiPriority w:val="39"/>
    <w:rsid w:val="003248A6"/>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892F3B"/>
    <w:rPr>
      <w:sz w:val="21"/>
      <w:szCs w:val="21"/>
    </w:rPr>
  </w:style>
  <w:style w:type="paragraph" w:styleId="ae">
    <w:name w:val="annotation text"/>
    <w:basedOn w:val="a"/>
    <w:link w:val="af"/>
    <w:rsid w:val="00892F3B"/>
    <w:pPr>
      <w:jc w:val="left"/>
    </w:pPr>
  </w:style>
  <w:style w:type="character" w:customStyle="1" w:styleId="af">
    <w:name w:val="批注文字 字符"/>
    <w:link w:val="ae"/>
    <w:rsid w:val="00892F3B"/>
    <w:rPr>
      <w:rFonts w:ascii="Calibri" w:hAnsi="Calibri"/>
      <w:kern w:val="2"/>
      <w:sz w:val="21"/>
      <w:szCs w:val="22"/>
    </w:rPr>
  </w:style>
  <w:style w:type="paragraph" w:styleId="af0">
    <w:name w:val="annotation subject"/>
    <w:basedOn w:val="ae"/>
    <w:next w:val="ae"/>
    <w:link w:val="af1"/>
    <w:rsid w:val="00892F3B"/>
    <w:rPr>
      <w:b/>
      <w:bCs/>
    </w:rPr>
  </w:style>
  <w:style w:type="character" w:customStyle="1" w:styleId="af1">
    <w:name w:val="批注主题 字符"/>
    <w:link w:val="af0"/>
    <w:rsid w:val="00892F3B"/>
    <w:rPr>
      <w:rFonts w:ascii="Calibri" w:hAnsi="Calibri"/>
      <w:b/>
      <w:bCs/>
      <w:kern w:val="2"/>
      <w:sz w:val="21"/>
      <w:szCs w:val="22"/>
    </w:rPr>
  </w:style>
  <w:style w:type="paragraph" w:styleId="af2">
    <w:name w:val="Balloon Text"/>
    <w:basedOn w:val="a"/>
    <w:link w:val="af3"/>
    <w:rsid w:val="00892F3B"/>
    <w:rPr>
      <w:sz w:val="18"/>
      <w:szCs w:val="18"/>
    </w:rPr>
  </w:style>
  <w:style w:type="character" w:customStyle="1" w:styleId="af3">
    <w:name w:val="批注框文本 字符"/>
    <w:link w:val="af2"/>
    <w:rsid w:val="00892F3B"/>
    <w:rPr>
      <w:rFonts w:ascii="Calibri" w:hAnsi="Calibri"/>
      <w:kern w:val="2"/>
      <w:sz w:val="18"/>
      <w:szCs w:val="18"/>
    </w:rPr>
  </w:style>
  <w:style w:type="paragraph" w:styleId="af4">
    <w:name w:val="List Paragraph"/>
    <w:basedOn w:val="a"/>
    <w:uiPriority w:val="34"/>
    <w:qFormat/>
    <w:rsid w:val="00970EE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36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90B6E3-D46D-4213-A294-89A3BF80B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588</Words>
  <Characters>3355</Characters>
  <Application>Microsoft Office Word</Application>
  <DocSecurity>0</DocSecurity>
  <Lines>27</Lines>
  <Paragraphs>7</Paragraphs>
  <ScaleCrop>false</ScaleCrop>
  <Company>Microsoft</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蒋慧惠</cp:lastModifiedBy>
  <cp:revision>6</cp:revision>
  <cp:lastPrinted>2017-11-08T02:26:00Z</cp:lastPrinted>
  <dcterms:created xsi:type="dcterms:W3CDTF">2020-06-08T02:18:00Z</dcterms:created>
  <dcterms:modified xsi:type="dcterms:W3CDTF">2020-06-12T03:03:00Z</dcterms:modified>
</cp:coreProperties>
</file>