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33" w:rsidRDefault="00B64133" w:rsidP="00B64133">
      <w:pPr>
        <w:jc w:val="center"/>
        <w:rPr>
          <w:rFonts w:ascii="黑体" w:eastAsia="黑体" w:hAnsi="黑体" w:hint="eastAsia"/>
          <w:sz w:val="36"/>
          <w:szCs w:val="36"/>
        </w:rPr>
      </w:pPr>
      <w:r w:rsidRPr="008A6BEF">
        <w:rPr>
          <w:rFonts w:ascii="黑体" w:eastAsia="黑体" w:hAnsi="黑体" w:hint="eastAsia"/>
          <w:sz w:val="36"/>
          <w:szCs w:val="36"/>
        </w:rPr>
        <w:t>综合评分表</w:t>
      </w:r>
    </w:p>
    <w:p w:rsidR="00DC3A57" w:rsidRPr="008A6BEF" w:rsidRDefault="00DC3A57" w:rsidP="00DC3A57">
      <w:pPr>
        <w:rPr>
          <w:rFonts w:hint="eastAsia"/>
          <w:sz w:val="28"/>
          <w:szCs w:val="28"/>
        </w:rPr>
      </w:pPr>
      <w:r w:rsidRPr="008A6BEF">
        <w:rPr>
          <w:rFonts w:hint="eastAsia"/>
          <w:b/>
          <w:sz w:val="28"/>
          <w:szCs w:val="28"/>
        </w:rPr>
        <w:t>项目编号：</w:t>
      </w:r>
      <w:r w:rsidRPr="00B32EF4">
        <w:rPr>
          <w:b/>
          <w:sz w:val="28"/>
          <w:szCs w:val="28"/>
          <w:u w:val="single"/>
        </w:rPr>
        <w:t>SZCDCCG</w:t>
      </w:r>
      <w:r w:rsidRPr="00B32EF4">
        <w:rPr>
          <w:rFonts w:hint="eastAsia"/>
          <w:b/>
          <w:sz w:val="28"/>
          <w:szCs w:val="28"/>
          <w:u w:val="single"/>
        </w:rPr>
        <w:t>2018002</w:t>
      </w:r>
      <w:r>
        <w:rPr>
          <w:rFonts w:hint="eastAsia"/>
          <w:b/>
          <w:sz w:val="28"/>
          <w:szCs w:val="28"/>
          <w:u w:val="single"/>
        </w:rPr>
        <w:t>3</w:t>
      </w:r>
    </w:p>
    <w:p w:rsidR="00DC3A57" w:rsidRPr="008A6BEF" w:rsidRDefault="00DC3A57" w:rsidP="00DC3A57">
      <w:pPr>
        <w:rPr>
          <w:b/>
          <w:sz w:val="28"/>
          <w:szCs w:val="28"/>
        </w:rPr>
      </w:pPr>
      <w:r w:rsidRPr="008A6BEF">
        <w:rPr>
          <w:rFonts w:hint="eastAsia"/>
          <w:b/>
          <w:sz w:val="28"/>
          <w:szCs w:val="28"/>
        </w:rPr>
        <w:t>项目名称：</w:t>
      </w:r>
      <w:r w:rsidRPr="00B32EF4">
        <w:rPr>
          <w:rFonts w:hint="eastAsia"/>
          <w:b/>
          <w:sz w:val="28"/>
          <w:szCs w:val="28"/>
          <w:u w:val="single"/>
        </w:rPr>
        <w:t>营养社区创建社会管理服务</w:t>
      </w:r>
    </w:p>
    <w:p w:rsidR="00DC3A57" w:rsidRPr="008A6BEF" w:rsidRDefault="00DC3A57" w:rsidP="00DC3A57">
      <w:pPr>
        <w:spacing w:line="200" w:lineRule="exact"/>
        <w:rPr>
          <w:rFonts w:hint="eastAsia"/>
          <w:sz w:val="18"/>
          <w:szCs w:val="18"/>
        </w:rPr>
      </w:pPr>
      <w:r w:rsidRPr="008A6BEF">
        <w:rPr>
          <w:rFonts w:hint="eastAsia"/>
          <w:sz w:val="18"/>
          <w:szCs w:val="18"/>
        </w:rPr>
        <w:t>评标方法：</w:t>
      </w:r>
      <w:r w:rsidRPr="008A6BEF">
        <w:rPr>
          <w:rFonts w:hint="eastAsia"/>
          <w:sz w:val="18"/>
          <w:szCs w:val="18"/>
        </w:rPr>
        <w:t xml:space="preserve"> </w:t>
      </w:r>
      <w:r w:rsidRPr="008A6BEF">
        <w:rPr>
          <w:rFonts w:hint="eastAsia"/>
          <w:sz w:val="18"/>
          <w:szCs w:val="18"/>
        </w:rPr>
        <w:t>综合评分法</w:t>
      </w:r>
      <w:r w:rsidRPr="008A6BEF">
        <w:rPr>
          <w:rFonts w:hint="eastAsia"/>
          <w:sz w:val="18"/>
          <w:szCs w:val="18"/>
        </w:rPr>
        <w:t xml:space="preserve">             </w:t>
      </w:r>
      <w:r w:rsidRPr="008A6BEF">
        <w:rPr>
          <w:rFonts w:hint="eastAsia"/>
          <w:sz w:val="18"/>
          <w:szCs w:val="18"/>
        </w:rPr>
        <w:t xml:space="preserve">平均价格下浮比例：　</w:t>
      </w:r>
      <w:r w:rsidRPr="008A6BEF">
        <w:rPr>
          <w:rFonts w:hint="eastAsia"/>
          <w:sz w:val="18"/>
          <w:szCs w:val="18"/>
        </w:rPr>
        <w:t>5%</w:t>
      </w:r>
    </w:p>
    <w:p w:rsidR="00DC3A57" w:rsidRPr="008A6BEF" w:rsidRDefault="00DC3A57" w:rsidP="00DC3A57">
      <w:pPr>
        <w:spacing w:line="200" w:lineRule="exact"/>
        <w:rPr>
          <w:rFonts w:hint="eastAsia"/>
          <w:sz w:val="18"/>
          <w:szCs w:val="18"/>
        </w:rPr>
      </w:pPr>
      <w:r w:rsidRPr="008A6BEF">
        <w:rPr>
          <w:rFonts w:hint="eastAsia"/>
          <w:sz w:val="18"/>
          <w:szCs w:val="18"/>
        </w:rPr>
        <w:t>评标方法说明：</w:t>
      </w:r>
    </w:p>
    <w:p w:rsidR="00DC3A57" w:rsidRDefault="00DC3A57" w:rsidP="00DC3A57">
      <w:pPr>
        <w:wordWrap w:val="0"/>
        <w:rPr>
          <w:rFonts w:hint="eastAsia"/>
          <w:szCs w:val="21"/>
        </w:rPr>
      </w:pPr>
      <w:r>
        <w:rPr>
          <w:szCs w:val="21"/>
        </w:rPr>
        <w:t>满足招标文件要求且投标价格最低的投标报价为评标基准价，投标报价得分</w:t>
      </w:r>
      <w:r>
        <w:rPr>
          <w:szCs w:val="21"/>
        </w:rPr>
        <w:t>=(</w:t>
      </w:r>
      <w:r>
        <w:rPr>
          <w:szCs w:val="21"/>
        </w:rPr>
        <w:t>评标基准价／投标报价</w:t>
      </w:r>
      <w:r>
        <w:rPr>
          <w:szCs w:val="21"/>
        </w:rPr>
        <w:t>)×100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685"/>
        <w:gridCol w:w="10"/>
        <w:gridCol w:w="1508"/>
        <w:gridCol w:w="767"/>
        <w:gridCol w:w="68"/>
        <w:gridCol w:w="1066"/>
        <w:gridCol w:w="4394"/>
      </w:tblGrid>
      <w:tr w:rsidR="00DC3A57" w:rsidRPr="008A6BEF" w:rsidTr="00A41D33">
        <w:tc>
          <w:tcPr>
            <w:tcW w:w="82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序号</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评分项</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权重</w:t>
            </w:r>
          </w:p>
        </w:tc>
      </w:tr>
      <w:tr w:rsidR="00DC3A57" w:rsidRPr="008A6BEF" w:rsidTr="00A41D33">
        <w:tc>
          <w:tcPr>
            <w:tcW w:w="82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1</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价格</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2</w:t>
            </w:r>
            <w:r w:rsidRPr="008A6BEF">
              <w:rPr>
                <w:rFonts w:ascii="宋体" w:hAnsi="宋体"/>
                <w:szCs w:val="21"/>
              </w:rPr>
              <w:t>0</w:t>
            </w:r>
          </w:p>
        </w:tc>
      </w:tr>
      <w:tr w:rsidR="00DC3A57" w:rsidRPr="008A6BEF" w:rsidTr="00A41D33">
        <w:tc>
          <w:tcPr>
            <w:tcW w:w="82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2</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技术部分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50</w:t>
            </w:r>
          </w:p>
        </w:tc>
      </w:tr>
      <w:tr w:rsidR="00DC3A57" w:rsidRPr="008A6BEF" w:rsidTr="00A41D33">
        <w:trPr>
          <w:trHeight w:val="63"/>
        </w:trPr>
        <w:tc>
          <w:tcPr>
            <w:tcW w:w="824" w:type="dxa"/>
            <w:vMerge w:val="restart"/>
            <w:tcBorders>
              <w:top w:val="single" w:sz="4" w:space="0" w:color="auto"/>
              <w:left w:val="single" w:sz="4" w:space="0" w:color="auto"/>
              <w:right w:val="single" w:sz="4" w:space="0" w:color="auto"/>
            </w:tcBorders>
            <w:vAlign w:val="center"/>
          </w:tcPr>
          <w:p w:rsidR="00DC3A57" w:rsidRPr="008A6BEF" w:rsidRDefault="00DC3A57" w:rsidP="00A41D33">
            <w:pPr>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序号</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评分因素</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权重</w:t>
            </w:r>
          </w:p>
        </w:tc>
        <w:tc>
          <w:tcPr>
            <w:tcW w:w="1066"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评分方式</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评分准则</w:t>
            </w:r>
          </w:p>
        </w:tc>
      </w:tr>
      <w:tr w:rsidR="00DC3A57" w:rsidRPr="008A6BEF" w:rsidTr="00A41D33">
        <w:trPr>
          <w:trHeight w:val="63"/>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1</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实施方案，项目总体概述及理解</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szCs w:val="21"/>
              </w:rPr>
              <w:t>1</w:t>
            </w:r>
            <w:r w:rsidRPr="008A6BEF">
              <w:rPr>
                <w:rFonts w:ascii="宋体" w:hAnsi="宋体" w:hint="eastAsia"/>
                <w:szCs w:val="21"/>
              </w:rPr>
              <w:t>0</w:t>
            </w:r>
          </w:p>
        </w:tc>
        <w:tc>
          <w:tcPr>
            <w:tcW w:w="1066"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63"/>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2</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项目重点难点分析、应对措施及相关的合理化建议</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15</w:t>
            </w:r>
          </w:p>
        </w:tc>
        <w:tc>
          <w:tcPr>
            <w:tcW w:w="1066"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63"/>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3</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质量保障措施及方案</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szCs w:val="21"/>
              </w:rPr>
              <w:t>1</w:t>
            </w:r>
            <w:r w:rsidRPr="008A6BEF">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63"/>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4</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项目完成（服务期满）后的服务承诺</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63"/>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5</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违约承诺</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c>
          <w:tcPr>
            <w:tcW w:w="82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3</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综合实力部分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23</w:t>
            </w:r>
          </w:p>
        </w:tc>
      </w:tr>
      <w:tr w:rsidR="00DC3A57" w:rsidRPr="008A6BEF" w:rsidTr="00A41D33">
        <w:trPr>
          <w:trHeight w:val="81"/>
        </w:trPr>
        <w:tc>
          <w:tcPr>
            <w:tcW w:w="824" w:type="dxa"/>
            <w:vMerge w:val="restart"/>
            <w:tcBorders>
              <w:top w:val="single" w:sz="4" w:space="0" w:color="auto"/>
              <w:left w:val="single" w:sz="4" w:space="0" w:color="auto"/>
              <w:right w:val="single" w:sz="4" w:space="0" w:color="auto"/>
            </w:tcBorders>
            <w:vAlign w:val="center"/>
          </w:tcPr>
          <w:p w:rsidR="00DC3A57" w:rsidRPr="008A6BEF" w:rsidRDefault="00DC3A57" w:rsidP="00A41D33">
            <w:pPr>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序号</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评分因素</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权重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评分方式</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评分准则</w:t>
            </w:r>
          </w:p>
        </w:tc>
      </w:tr>
      <w:tr w:rsidR="00DC3A57" w:rsidRPr="008A6BEF" w:rsidTr="00A41D33">
        <w:trPr>
          <w:trHeight w:val="78"/>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szCs w:val="21"/>
              </w:rPr>
              <w:t>1</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投标人资格情况及通过相关认证情况</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140BDB" w:rsidRDefault="00DC3A57" w:rsidP="00A41D33">
            <w:pPr>
              <w:widowControl/>
              <w:jc w:val="center"/>
              <w:rPr>
                <w:rFonts w:ascii="宋体" w:hAnsi="宋体" w:hint="eastAsia"/>
                <w:szCs w:val="21"/>
              </w:rPr>
            </w:pPr>
            <w:r w:rsidRPr="00140BDB">
              <w:rPr>
                <w:rFonts w:ascii="宋体" w:hAnsi="宋体" w:hint="eastAsia"/>
                <w:szCs w:val="21"/>
              </w:rPr>
              <w:t>1、投标人必须为依法在本地民政部门登记成立或经国务院批准免予登记的社会组织。</w:t>
            </w:r>
          </w:p>
          <w:p w:rsidR="00DC3A57" w:rsidRPr="00140BDB" w:rsidRDefault="00DC3A57" w:rsidP="00A41D33">
            <w:pPr>
              <w:widowControl/>
              <w:jc w:val="center"/>
              <w:rPr>
                <w:rFonts w:ascii="宋体" w:hAnsi="宋体" w:hint="eastAsia"/>
                <w:szCs w:val="21"/>
              </w:rPr>
            </w:pPr>
            <w:r w:rsidRPr="00140BDB">
              <w:rPr>
                <w:rFonts w:ascii="宋体" w:hAnsi="宋体" w:hint="eastAsia"/>
                <w:szCs w:val="21"/>
              </w:rPr>
              <w:t xml:space="preserve">　 2、投标人必须是深圳市政府采购注册供应商。</w:t>
            </w:r>
          </w:p>
          <w:p w:rsidR="00DC3A57" w:rsidRPr="00140BDB" w:rsidRDefault="00DC3A57" w:rsidP="00A41D33">
            <w:pPr>
              <w:widowControl/>
              <w:jc w:val="center"/>
              <w:rPr>
                <w:rFonts w:ascii="宋体" w:hAnsi="宋体" w:hint="eastAsia"/>
                <w:szCs w:val="21"/>
              </w:rPr>
            </w:pPr>
            <w:r w:rsidRPr="00140BDB">
              <w:rPr>
                <w:rFonts w:ascii="宋体" w:hAnsi="宋体" w:hint="eastAsia"/>
                <w:szCs w:val="21"/>
              </w:rPr>
              <w:t xml:space="preserve">　 3、投标人须有承担地市级以上公共卫生干预项目的相关工作经验。</w:t>
            </w:r>
          </w:p>
          <w:p w:rsidR="00DC3A57" w:rsidRPr="008A6BEF" w:rsidRDefault="00DC3A57" w:rsidP="00A41D33">
            <w:pPr>
              <w:widowControl/>
              <w:jc w:val="center"/>
              <w:rPr>
                <w:rFonts w:ascii="宋体" w:hAnsi="宋体"/>
                <w:szCs w:val="21"/>
              </w:rPr>
            </w:pPr>
            <w:r w:rsidRPr="00140BDB">
              <w:rPr>
                <w:rFonts w:ascii="宋体" w:hAnsi="宋体" w:hint="eastAsia"/>
                <w:szCs w:val="21"/>
              </w:rPr>
              <w:t xml:space="preserve">  4、投标人须符合法律、行政法规规定的其他条件。</w:t>
            </w:r>
          </w:p>
        </w:tc>
      </w:tr>
      <w:tr w:rsidR="00DC3A57" w:rsidRPr="008A6BEF" w:rsidTr="00A41D33">
        <w:trPr>
          <w:trHeight w:val="78"/>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2</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拟安排的项目</w:t>
            </w:r>
            <w:r w:rsidRPr="008A6BEF">
              <w:rPr>
                <w:rFonts w:ascii="宋体" w:hAnsi="宋体" w:hint="eastAsia"/>
                <w:szCs w:val="21"/>
              </w:rPr>
              <w:lastRenderedPageBreak/>
              <w:t>负责人情况</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Pr>
                <w:rFonts w:ascii="宋体" w:hAnsi="宋体" w:hint="eastAsia"/>
                <w:szCs w:val="21"/>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项目负责人专业、学历、职称、特长、项目经</w:t>
            </w:r>
            <w:r w:rsidRPr="008A6BEF">
              <w:rPr>
                <w:rFonts w:ascii="宋体" w:hAnsi="宋体" w:hint="eastAsia"/>
                <w:szCs w:val="21"/>
              </w:rPr>
              <w:lastRenderedPageBreak/>
              <w:t>验等内容。提供相关证明材料。未提者不得分。按照投标文件响应情况进行横向比较，分档评分：评价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78"/>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3</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拟安排的项目团队成员（项目负责人除外）情况</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Pr>
                <w:rFonts w:ascii="宋体" w:hAnsi="宋体" w:hint="eastAsia"/>
                <w:szCs w:val="21"/>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团队成员的专业、学历、特长、项目经验等内容。提供相关证明材料。未提者不得分。按照投标文件响应情况进行横向比较，分档评分：评价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78"/>
        </w:trPr>
        <w:tc>
          <w:tcPr>
            <w:tcW w:w="0" w:type="auto"/>
            <w:vMerge/>
            <w:tcBorders>
              <w:left w:val="single" w:sz="4" w:space="0" w:color="auto"/>
              <w:right w:val="single" w:sz="4" w:space="0" w:color="auto"/>
            </w:tcBorders>
            <w:vAlign w:val="center"/>
          </w:tcPr>
          <w:p w:rsidR="00DC3A57" w:rsidRPr="008A6BEF" w:rsidRDefault="00DC3A57" w:rsidP="00A41D33">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4</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同类项目业绩情况</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提供近</w:t>
            </w:r>
            <w:r w:rsidRPr="008A6BEF">
              <w:rPr>
                <w:rFonts w:ascii="宋体" w:hAnsi="宋体"/>
                <w:szCs w:val="21"/>
              </w:rPr>
              <w:t>2</w:t>
            </w:r>
            <w:r w:rsidRPr="008A6BEF">
              <w:rPr>
                <w:rFonts w:ascii="宋体" w:hAnsi="宋体" w:hint="eastAsia"/>
                <w:szCs w:val="21"/>
              </w:rPr>
              <w:t>年内中国境内与本次投标项目同一技术服务至少3家用户单位联系人以及联系方式，未提供的得0分。按照投标文件响应情况进行横向比较，分档评分：评价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DC3A57" w:rsidRPr="008A6BEF" w:rsidTr="00A41D33">
        <w:trPr>
          <w:trHeight w:val="78"/>
        </w:trPr>
        <w:tc>
          <w:tcPr>
            <w:tcW w:w="0" w:type="auto"/>
            <w:vMerge/>
            <w:tcBorders>
              <w:left w:val="single" w:sz="4" w:space="0" w:color="auto"/>
              <w:right w:val="single" w:sz="4" w:space="0" w:color="auto"/>
            </w:tcBorders>
            <w:vAlign w:val="center"/>
          </w:tcPr>
          <w:p w:rsidR="00DC3A57" w:rsidRPr="008A6BEF" w:rsidRDefault="00DC3A57" w:rsidP="00A41D33">
            <w:pPr>
              <w:widowControl/>
              <w:ind w:firstLineChars="50" w:firstLine="105"/>
              <w:jc w:val="center"/>
              <w:rPr>
                <w:rFonts w:ascii="宋体" w:hAnsi="宋体" w:hint="eastAsia"/>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8</w:t>
            </w:r>
          </w:p>
        </w:tc>
        <w:tc>
          <w:tcPr>
            <w:tcW w:w="1508"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服务网点</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Pr>
                <w:rFonts w:ascii="宋体" w:hAnsi="宋体" w:hint="eastAsia"/>
                <w:szCs w:val="21"/>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实验室需在中国境内，需提供检测服务实验室地址、技术负责人和商务负责人名单以及联系方式；否则不得分。</w:t>
            </w:r>
          </w:p>
        </w:tc>
      </w:tr>
      <w:tr w:rsidR="00DC3A57" w:rsidRPr="008A6BEF" w:rsidTr="00A41D33">
        <w:trPr>
          <w:trHeight w:val="78"/>
        </w:trPr>
        <w:tc>
          <w:tcPr>
            <w:tcW w:w="0" w:type="auto"/>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4</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诚信情况</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7</w:t>
            </w:r>
          </w:p>
        </w:tc>
      </w:tr>
      <w:tr w:rsidR="00DC3A57" w:rsidRPr="008A6BEF" w:rsidTr="00A41D33">
        <w:trPr>
          <w:trHeight w:val="78"/>
        </w:trPr>
        <w:tc>
          <w:tcPr>
            <w:tcW w:w="0" w:type="auto"/>
            <w:vMerge w:val="restart"/>
            <w:tcBorders>
              <w:top w:val="single" w:sz="4" w:space="0" w:color="auto"/>
              <w:left w:val="single" w:sz="4" w:space="0" w:color="auto"/>
              <w:right w:val="single" w:sz="4" w:space="0" w:color="auto"/>
            </w:tcBorders>
            <w:vAlign w:val="center"/>
          </w:tcPr>
          <w:p w:rsidR="00DC3A57" w:rsidRPr="008A6BEF" w:rsidRDefault="00DC3A57" w:rsidP="00A41D33">
            <w:pPr>
              <w:jc w:val="center"/>
              <w:rPr>
                <w:rFonts w:ascii="宋体" w:hAnsi="宋体"/>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序号</w:t>
            </w:r>
          </w:p>
        </w:tc>
        <w:tc>
          <w:tcPr>
            <w:tcW w:w="1508"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评分因素</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权重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评分方式</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r w:rsidRPr="008A6BEF">
              <w:rPr>
                <w:rFonts w:ascii="宋体" w:hAnsi="宋体" w:hint="eastAsia"/>
                <w:szCs w:val="21"/>
              </w:rPr>
              <w:t>评分准则</w:t>
            </w:r>
          </w:p>
        </w:tc>
      </w:tr>
      <w:tr w:rsidR="00DC3A57" w:rsidRPr="008A6BEF" w:rsidTr="00A41D33">
        <w:trPr>
          <w:trHeight w:val="78"/>
        </w:trPr>
        <w:tc>
          <w:tcPr>
            <w:tcW w:w="0" w:type="auto"/>
            <w:vMerge/>
            <w:tcBorders>
              <w:left w:val="single" w:sz="4" w:space="0" w:color="auto"/>
              <w:right w:val="single" w:sz="4" w:space="0" w:color="auto"/>
            </w:tcBorders>
            <w:vAlign w:val="center"/>
          </w:tcPr>
          <w:p w:rsidR="00DC3A57" w:rsidRPr="008A6BEF" w:rsidRDefault="00DC3A57" w:rsidP="00A41D33">
            <w:pPr>
              <w:jc w:val="center"/>
              <w:rPr>
                <w:rFonts w:ascii="宋体" w:hAnsi="宋体"/>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1</w:t>
            </w:r>
          </w:p>
        </w:tc>
        <w:tc>
          <w:tcPr>
            <w:tcW w:w="1508"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 w:val="20"/>
                <w:szCs w:val="20"/>
              </w:rPr>
            </w:pPr>
            <w:r w:rsidRPr="008A6BEF">
              <w:rPr>
                <w:rFonts w:ascii="宋体" w:hAnsi="宋体" w:hint="eastAsia"/>
                <w:szCs w:val="21"/>
              </w:rPr>
              <w:t>诚信评价</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 w:val="20"/>
                <w:szCs w:val="20"/>
              </w:rPr>
            </w:pPr>
            <w:r w:rsidRPr="008A6BEF">
              <w:rPr>
                <w:rFonts w:ascii="宋体" w:hAnsi="宋体" w:hint="eastAsia"/>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 w:val="20"/>
                <w:szCs w:val="20"/>
              </w:rPr>
            </w:pPr>
            <w:r w:rsidRPr="008A6BEF">
              <w:rPr>
                <w:rFonts w:ascii="宋体" w:hAnsi="宋体" w:hint="eastAsia"/>
                <w:sz w:val="20"/>
                <w:szCs w:val="20"/>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cs="宋体" w:hint="eastAsia"/>
                <w:szCs w:val="21"/>
              </w:rPr>
              <w:t>根据《深圳市财政委员会关于加强招投标评审环节诚信管理的通知》（深</w:t>
            </w:r>
            <w:proofErr w:type="gramStart"/>
            <w:r w:rsidRPr="008A6BEF">
              <w:rPr>
                <w:rFonts w:ascii="宋体" w:hAnsi="宋体" w:cs="宋体" w:hint="eastAsia"/>
                <w:szCs w:val="21"/>
              </w:rPr>
              <w:t>财购[</w:t>
            </w:r>
            <w:proofErr w:type="gramEnd"/>
            <w:r w:rsidRPr="008A6BEF">
              <w:rPr>
                <w:rFonts w:ascii="宋体" w:hAnsi="宋体" w:cs="宋体" w:hint="eastAsia"/>
                <w:szCs w:val="21"/>
              </w:rPr>
              <w:t>2013]27号）的要求，投标人在参与政府采购活动中存在诚信相关问题的，本项不得分，未出现相关诚信问题的得满分。投标人须提供承诺书。</w:t>
            </w:r>
          </w:p>
        </w:tc>
      </w:tr>
      <w:tr w:rsidR="00DC3A57" w:rsidRPr="008A6BEF" w:rsidTr="00A41D33">
        <w:trPr>
          <w:trHeight w:val="78"/>
        </w:trPr>
        <w:tc>
          <w:tcPr>
            <w:tcW w:w="0" w:type="auto"/>
            <w:vMerge/>
            <w:tcBorders>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2</w:t>
            </w:r>
          </w:p>
        </w:tc>
        <w:tc>
          <w:tcPr>
            <w:tcW w:w="1508"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履约评价情况</w:t>
            </w:r>
          </w:p>
        </w:tc>
        <w:tc>
          <w:tcPr>
            <w:tcW w:w="767"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DC3A57" w:rsidRPr="008A6BEF" w:rsidRDefault="00DC3A57" w:rsidP="00A41D33">
            <w:pPr>
              <w:jc w:val="center"/>
              <w:rPr>
                <w:rFonts w:ascii="宋体" w:hAnsi="宋体" w:hint="eastAsia"/>
                <w:szCs w:val="21"/>
              </w:rPr>
            </w:pPr>
            <w:r w:rsidRPr="008A6BEF">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8A6BEF">
              <w:rPr>
                <w:rFonts w:ascii="宋体" w:hAnsi="宋体" w:hint="eastAsia"/>
                <w:szCs w:val="21"/>
              </w:rPr>
              <w:t>未评价</w:t>
            </w:r>
            <w:proofErr w:type="gramEnd"/>
            <w:r w:rsidRPr="008A6BEF">
              <w:rPr>
                <w:rFonts w:ascii="宋体" w:hAnsi="宋体" w:hint="eastAsia"/>
                <w:szCs w:val="21"/>
              </w:rPr>
              <w:t>为“差”的，得满分。</w:t>
            </w:r>
            <w:r w:rsidRPr="008A6BEF">
              <w:rPr>
                <w:rFonts w:ascii="宋体" w:hAnsi="宋体" w:cs="宋体" w:hint="eastAsia"/>
                <w:szCs w:val="21"/>
              </w:rPr>
              <w:t>投标人无需提供任何证明材料，由采购中心工作人员向评委会提供相关信息。</w:t>
            </w:r>
          </w:p>
        </w:tc>
      </w:tr>
    </w:tbl>
    <w:p w:rsidR="00DC3A57" w:rsidRPr="008A6BEF" w:rsidRDefault="00DC3A57" w:rsidP="00DC3A57">
      <w:pPr>
        <w:rPr>
          <w:rFonts w:ascii="宋体" w:hAnsi="宋体" w:hint="eastAsia"/>
        </w:rPr>
      </w:pPr>
      <w:r w:rsidRPr="008A6BEF">
        <w:rPr>
          <w:rFonts w:ascii="宋体" w:hAnsi="宋体" w:hint="eastAsia"/>
        </w:rPr>
        <w:t>投标公司代号：</w:t>
      </w:r>
    </w:p>
    <w:p w:rsidR="00DC3A57" w:rsidRPr="008A6BEF" w:rsidRDefault="00DC3A57" w:rsidP="00DC3A57">
      <w:pPr>
        <w:rPr>
          <w:rFonts w:ascii="宋体" w:hAnsi="宋体" w:hint="eastAsia"/>
          <w:b/>
        </w:rPr>
      </w:pPr>
      <w:r w:rsidRPr="008A6BEF">
        <w:rPr>
          <w:rFonts w:ascii="宋体" w:hAnsi="宋体" w:hint="eastAsia"/>
          <w:b/>
        </w:rPr>
        <w:t>评审专家签名：</w:t>
      </w:r>
    </w:p>
    <w:p w:rsidR="00DC3A57" w:rsidRPr="008A6BEF" w:rsidRDefault="00DC3A57" w:rsidP="00DC3A57">
      <w:pPr>
        <w:rPr>
          <w:rFonts w:ascii="宋体" w:hAnsi="宋体" w:hint="eastAsia"/>
          <w:b/>
        </w:rPr>
      </w:pPr>
    </w:p>
    <w:p w:rsidR="00DC3A57" w:rsidRDefault="00DC3A57" w:rsidP="00DC3A57">
      <w:pPr>
        <w:rPr>
          <w:sz w:val="24"/>
          <w:szCs w:val="24"/>
        </w:rPr>
      </w:pPr>
      <w:r w:rsidRPr="008A6BEF">
        <w:rPr>
          <w:rFonts w:ascii="宋体" w:hAnsi="宋体" w:hint="eastAsia"/>
          <w:b/>
        </w:rPr>
        <w:t xml:space="preserve">                                                 评审日期：      年    月    日</w:t>
      </w:r>
    </w:p>
    <w:p w:rsidR="00DC3A57" w:rsidRPr="00640F1F" w:rsidRDefault="00DC3A57" w:rsidP="00DC3A57">
      <w:pPr>
        <w:spacing w:line="500" w:lineRule="exact"/>
        <w:ind w:firstLineChars="100" w:firstLine="240"/>
        <w:rPr>
          <w:sz w:val="24"/>
          <w:szCs w:val="24"/>
        </w:rPr>
      </w:pPr>
    </w:p>
    <w:p w:rsidR="00DC3A57" w:rsidRDefault="00DC3A57" w:rsidP="00B64133">
      <w:pPr>
        <w:jc w:val="center"/>
        <w:rPr>
          <w:rFonts w:ascii="黑体" w:eastAsia="黑体" w:hAnsi="黑体"/>
          <w:sz w:val="36"/>
          <w:szCs w:val="36"/>
        </w:rPr>
      </w:pPr>
    </w:p>
    <w:sectPr w:rsidR="00DC3A57" w:rsidSect="00BD3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5E" w:rsidRDefault="0012395E" w:rsidP="00B64133">
      <w:r>
        <w:separator/>
      </w:r>
    </w:p>
  </w:endnote>
  <w:endnote w:type="continuationSeparator" w:id="0">
    <w:p w:rsidR="0012395E" w:rsidRDefault="0012395E" w:rsidP="00B64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5E" w:rsidRDefault="0012395E" w:rsidP="00B64133">
      <w:r>
        <w:separator/>
      </w:r>
    </w:p>
  </w:footnote>
  <w:footnote w:type="continuationSeparator" w:id="0">
    <w:p w:rsidR="0012395E" w:rsidRDefault="0012395E" w:rsidP="00B64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133"/>
    <w:rsid w:val="0012395E"/>
    <w:rsid w:val="00174A37"/>
    <w:rsid w:val="00245058"/>
    <w:rsid w:val="00965BEE"/>
    <w:rsid w:val="00B6289E"/>
    <w:rsid w:val="00B64133"/>
    <w:rsid w:val="00BD3C4B"/>
    <w:rsid w:val="00C676D6"/>
    <w:rsid w:val="00DC3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1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4133"/>
    <w:rPr>
      <w:sz w:val="18"/>
      <w:szCs w:val="18"/>
    </w:rPr>
  </w:style>
  <w:style w:type="paragraph" w:styleId="a4">
    <w:name w:val="footer"/>
    <w:basedOn w:val="a"/>
    <w:link w:val="Char0"/>
    <w:uiPriority w:val="99"/>
    <w:semiHidden/>
    <w:unhideWhenUsed/>
    <w:rsid w:val="00B641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41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1551</Characters>
  <Application>Microsoft Office Word</Application>
  <DocSecurity>0</DocSecurity>
  <Lines>12</Lines>
  <Paragraphs>3</Paragraphs>
  <ScaleCrop>false</ScaleCrop>
  <Company>Microsoft</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4</cp:revision>
  <dcterms:created xsi:type="dcterms:W3CDTF">2018-11-01T06:51:00Z</dcterms:created>
  <dcterms:modified xsi:type="dcterms:W3CDTF">2018-11-01T07:01:00Z</dcterms:modified>
</cp:coreProperties>
</file>